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2F25" w14:textId="42E9232D" w:rsidR="00191FD7" w:rsidRPr="00FD0F69" w:rsidRDefault="00F14586" w:rsidP="00191FD7">
      <w:pPr>
        <w:jc w:val="center"/>
        <w:rPr>
          <w:b/>
          <w:color w:val="000000"/>
          <w:sz w:val="28"/>
          <w:szCs w:val="28"/>
        </w:rPr>
      </w:pPr>
      <w:r w:rsidRPr="00FD0F69">
        <w:rPr>
          <w:b/>
          <w:color w:val="000000"/>
          <w:sz w:val="28"/>
          <w:szCs w:val="28"/>
        </w:rPr>
        <w:t>ŽÁDOST O REALIZACI SMĚNY NEMOVITOSTÍ</w:t>
      </w:r>
    </w:p>
    <w:p w14:paraId="2D0BA158" w14:textId="77777777" w:rsidR="00191FD7" w:rsidRPr="00FD0F69" w:rsidRDefault="00191FD7" w:rsidP="00191FD7">
      <w:pPr>
        <w:spacing w:before="240" w:after="120"/>
        <w:rPr>
          <w:b/>
          <w:color w:val="000000"/>
          <w:sz w:val="24"/>
          <w:szCs w:val="24"/>
        </w:rPr>
      </w:pPr>
      <w:r w:rsidRPr="00FD0F69">
        <w:rPr>
          <w:b/>
          <w:color w:val="000000"/>
          <w:sz w:val="24"/>
          <w:szCs w:val="24"/>
        </w:rPr>
        <w:t>I.  Identifikační údaje navrhovatele:</w:t>
      </w:r>
    </w:p>
    <w:p w14:paraId="32396D09" w14:textId="77777777" w:rsidR="00191FD7" w:rsidRPr="00FD0F69" w:rsidRDefault="00191FD7" w:rsidP="00191FD7">
      <w:pPr>
        <w:rPr>
          <w:rFonts w:cs="Arial"/>
          <w:b/>
          <w:bCs/>
          <w:i/>
          <w:color w:val="000000"/>
        </w:rPr>
      </w:pPr>
      <w:r w:rsidRPr="00FD0F69">
        <w:rPr>
          <w:rFonts w:cs="Arial"/>
          <w:b/>
          <w:bCs/>
          <w:i/>
          <w:color w:val="000000"/>
        </w:rPr>
        <w:t>Fyzická osoba:</w:t>
      </w:r>
    </w:p>
    <w:p w14:paraId="6018B15C" w14:textId="77777777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 xml:space="preserve">Příjmení                 </w:t>
      </w:r>
      <w:r w:rsidRPr="00FD0F69">
        <w:rPr>
          <w:rFonts w:cs="Arial"/>
          <w:color w:val="000000"/>
        </w:rPr>
        <w:tab/>
      </w:r>
      <w:r w:rsidRPr="00FD0F69">
        <w:rPr>
          <w:rFonts w:cs="Arial"/>
          <w:color w:val="000000"/>
        </w:rPr>
        <w:tab/>
      </w:r>
      <w:r w:rsidRPr="00FD0F69">
        <w:rPr>
          <w:rFonts w:cs="Arial"/>
          <w:color w:val="000000"/>
        </w:rPr>
        <w:tab/>
        <w:t xml:space="preserve">Jméno                               Titul         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191FD7" w:rsidRPr="00FD0F69" w14:paraId="6AA22D53" w14:textId="77777777" w:rsidTr="00A75701">
        <w:trPr>
          <w:cantSplit/>
          <w:trHeight w:hRule="exact" w:val="39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8EE04" w14:textId="4EB8C4BE" w:rsidR="00191FD7" w:rsidRPr="00191FD7" w:rsidRDefault="00191FD7" w:rsidP="00A75701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FitText/>
          </w:tcPr>
          <w:p w14:paraId="24AFCFE5" w14:textId="15A8FA5D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FitText/>
          </w:tcPr>
          <w:p w14:paraId="07C73FC3" w14:textId="77777777" w:rsidR="00191FD7" w:rsidRPr="00FD0F69" w:rsidRDefault="00191FD7" w:rsidP="00A75701">
            <w:pPr>
              <w:rPr>
                <w:rFonts w:cs="Arial"/>
              </w:rPr>
            </w:pPr>
            <w:r w:rsidRPr="00C3184F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FitText/>
          </w:tcPr>
          <w:p w14:paraId="01E5DED4" w14:textId="77777777" w:rsidR="00191FD7" w:rsidRPr="00FD0F69" w:rsidRDefault="00191FD7" w:rsidP="00A75701">
            <w:pPr>
              <w:rPr>
                <w:rFonts w:cs="Arial"/>
              </w:rPr>
            </w:pPr>
            <w:r w:rsidRPr="00C3184F">
              <w:rPr>
                <w:rFonts w:cs="Arial"/>
                <w:color w:val="000000"/>
              </w:rPr>
              <w:t> </w:t>
            </w:r>
          </w:p>
        </w:tc>
      </w:tr>
      <w:tr w:rsidR="00191FD7" w:rsidRPr="00FD0F69" w14:paraId="4F16A561" w14:textId="77777777" w:rsidTr="002024F8">
        <w:trPr>
          <w:cantSplit/>
          <w:trHeight w:hRule="exact" w:val="39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1BFD7" w14:textId="46A5A40A" w:rsidR="00191FD7" w:rsidRPr="00FD0F69" w:rsidRDefault="005E6965" w:rsidP="00A75701">
            <w:pPr>
              <w:rPr>
                <w:rFonts w:cs="Arial"/>
              </w:rPr>
            </w:pPr>
            <w:r w:rsidRPr="002024F8">
              <w:rPr>
                <w:rFonts w:cs="Arial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FitText/>
          </w:tcPr>
          <w:p w14:paraId="40198128" w14:textId="0E998440" w:rsidR="00191FD7" w:rsidRPr="00FD0F69" w:rsidRDefault="00191FD7" w:rsidP="00A75701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FitText/>
          </w:tcPr>
          <w:p w14:paraId="2D7CC482" w14:textId="77777777" w:rsidR="00191FD7" w:rsidRPr="00FD0F69" w:rsidRDefault="00191FD7" w:rsidP="00A75701">
            <w:pPr>
              <w:rPr>
                <w:rFonts w:cs="Arial"/>
              </w:rPr>
            </w:pPr>
            <w:r w:rsidRPr="00C3184F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cFitText/>
          </w:tcPr>
          <w:p w14:paraId="268B7510" w14:textId="77777777" w:rsidR="00191FD7" w:rsidRPr="00FD0F69" w:rsidRDefault="00191FD7" w:rsidP="00A75701">
            <w:pPr>
              <w:rPr>
                <w:rFonts w:cs="Arial"/>
              </w:rPr>
            </w:pPr>
            <w:r w:rsidRPr="00C3184F">
              <w:rPr>
                <w:rFonts w:cs="Arial"/>
                <w:color w:val="000000"/>
              </w:rPr>
              <w:t> </w:t>
            </w:r>
          </w:p>
        </w:tc>
      </w:tr>
    </w:tbl>
    <w:p w14:paraId="32D3476A" w14:textId="32DDBE94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>Adresa</w:t>
      </w:r>
      <w:r w:rsidR="00230765">
        <w:rPr>
          <w:rFonts w:cs="Arial"/>
          <w:color w:val="000000"/>
        </w:rPr>
        <w:t xml:space="preserve"> </w:t>
      </w:r>
      <w:r w:rsidRPr="00FD0F69">
        <w:rPr>
          <w:rFonts w:cs="Arial"/>
          <w:color w:val="000000"/>
        </w:rPr>
        <w:t xml:space="preserve">:Obec                                   Ulice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191FD7" w:rsidRPr="00FD0F69" w14:paraId="3201D1AB" w14:textId="77777777" w:rsidTr="00A75701">
        <w:trPr>
          <w:trHeight w:hRule="exact" w:val="397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78ACB" w14:textId="471299F1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46D0F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88DB8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</w:tr>
      <w:tr w:rsidR="00191FD7" w:rsidRPr="00FD0F69" w14:paraId="4C1C7193" w14:textId="77777777" w:rsidTr="00A75701">
        <w:trPr>
          <w:trHeight w:hRule="exact" w:val="39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5507C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D63D6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EAD3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</w:tr>
    </w:tbl>
    <w:p w14:paraId="7A3DF4D5" w14:textId="77777777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>Státní občanství                   Rodinný stav                Tel.                          E-mail</w:t>
      </w:r>
    </w:p>
    <w:tbl>
      <w:tblPr>
        <w:tblW w:w="924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105"/>
        <w:gridCol w:w="1630"/>
        <w:gridCol w:w="2977"/>
      </w:tblGrid>
      <w:tr w:rsidR="00191FD7" w:rsidRPr="00FD0F69" w14:paraId="198AAC95" w14:textId="77777777" w:rsidTr="00C74970">
        <w:trPr>
          <w:trHeight w:hRule="exact" w:val="397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686D1" w14:textId="73B37814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C814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EA466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59D92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  <w:tr w:rsidR="00191FD7" w:rsidRPr="00FD0F69" w14:paraId="1B8AD086" w14:textId="77777777" w:rsidTr="00C74970">
        <w:trPr>
          <w:trHeight w:hRule="exact" w:val="39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B7FA1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*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C49D5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96471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F2AD4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376E5F6D" w14:textId="77777777" w:rsidR="00191FD7" w:rsidRPr="00D1551D" w:rsidRDefault="00191FD7" w:rsidP="00D1551D">
      <w:pPr>
        <w:rPr>
          <w:rFonts w:cs="Arial"/>
          <w:i/>
          <w:color w:val="000000"/>
          <w:sz w:val="20"/>
          <w:szCs w:val="20"/>
        </w:rPr>
      </w:pPr>
      <w:r w:rsidRPr="00D1551D">
        <w:rPr>
          <w:rFonts w:cs="Arial"/>
          <w:i/>
          <w:color w:val="000000"/>
          <w:sz w:val="20"/>
          <w:szCs w:val="20"/>
        </w:rPr>
        <w:t xml:space="preserve">Doručovací adresa, je-li odlišná od trvalého bydliště či sídla </w:t>
      </w:r>
    </w:p>
    <w:p w14:paraId="204F9BA9" w14:textId="77777777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 xml:space="preserve">Obec                                               Ulice                                                              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191FD7" w:rsidRPr="00FD0F69" w14:paraId="39304BF6" w14:textId="77777777" w:rsidTr="00A75701">
        <w:trPr>
          <w:trHeight w:hRule="exact" w:val="397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36BAD" w14:textId="5DD29BE5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6980C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3FA26" w14:textId="77777777" w:rsidR="00191FD7" w:rsidRPr="00FD0F69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 </w:t>
            </w:r>
          </w:p>
        </w:tc>
      </w:tr>
      <w:tr w:rsidR="00191FD7" w:rsidRPr="00FD0F69" w14:paraId="29579A53" w14:textId="77777777" w:rsidTr="00A75701">
        <w:trPr>
          <w:trHeight w:hRule="exact" w:val="397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EF323" w14:textId="77777777" w:rsidR="00191FD7" w:rsidRPr="00191FD7" w:rsidRDefault="00191FD7" w:rsidP="00A75701">
            <w:pPr>
              <w:rPr>
                <w:rFonts w:cs="Arial"/>
              </w:rPr>
            </w:pPr>
            <w:r w:rsidRPr="00191FD7">
              <w:rPr>
                <w:rFonts w:cs="Arial"/>
              </w:rPr>
              <w:t>*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2463A" w14:textId="77777777" w:rsidR="00191FD7" w:rsidRPr="00191FD7" w:rsidRDefault="00191FD7" w:rsidP="00A75701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D07F9" w14:textId="77777777" w:rsidR="00191FD7" w:rsidRPr="00191FD7" w:rsidRDefault="00191FD7" w:rsidP="00A75701">
            <w:pPr>
              <w:rPr>
                <w:rFonts w:cs="Arial"/>
              </w:rPr>
            </w:pPr>
          </w:p>
        </w:tc>
      </w:tr>
    </w:tbl>
    <w:p w14:paraId="20C824D7" w14:textId="77777777" w:rsidR="00191FD7" w:rsidRPr="00FD0F69" w:rsidRDefault="00191FD7" w:rsidP="00191FD7">
      <w:pPr>
        <w:rPr>
          <w:rFonts w:cs="Arial"/>
          <w:i/>
          <w:iCs/>
          <w:color w:val="000000"/>
          <w:sz w:val="16"/>
          <w:szCs w:val="16"/>
        </w:rPr>
      </w:pPr>
      <w:r w:rsidRPr="00FD0F69">
        <w:rPr>
          <w:rFonts w:cs="Arial"/>
          <w:i/>
          <w:iCs/>
          <w:color w:val="000000"/>
          <w:sz w:val="16"/>
          <w:szCs w:val="16"/>
        </w:rPr>
        <w:t>*vyplňuje se pouze v případě, kdy se jedná o převod do SJM</w:t>
      </w:r>
    </w:p>
    <w:p w14:paraId="393A18E8" w14:textId="77777777" w:rsidR="00191FD7" w:rsidRPr="00FD0F69" w:rsidRDefault="00191FD7" w:rsidP="00230765">
      <w:pPr>
        <w:spacing w:before="240"/>
        <w:rPr>
          <w:rFonts w:cs="Arial"/>
          <w:b/>
          <w:bCs/>
          <w:i/>
          <w:color w:val="000000"/>
        </w:rPr>
      </w:pPr>
      <w:r w:rsidRPr="00FD0F69">
        <w:rPr>
          <w:rFonts w:cs="Arial"/>
          <w:b/>
          <w:bCs/>
          <w:i/>
          <w:color w:val="000000"/>
        </w:rPr>
        <w:t>Právnická osoba – variantně: Obchodní firma, obec, kraj: </w:t>
      </w:r>
    </w:p>
    <w:p w14:paraId="04DA5D18" w14:textId="77777777" w:rsidR="00191FD7" w:rsidRPr="00FD0F69" w:rsidRDefault="00191FD7" w:rsidP="00230765">
      <w:pPr>
        <w:spacing w:before="0"/>
        <w:rPr>
          <w:rFonts w:cs="Arial"/>
          <w:i/>
        </w:rPr>
      </w:pPr>
      <w:r w:rsidRPr="00FD0F69">
        <w:rPr>
          <w:rFonts w:cs="Arial"/>
          <w:bCs/>
          <w:color w:val="000000"/>
        </w:rPr>
        <w:t xml:space="preserve"> Název:</w:t>
      </w:r>
      <w:r w:rsidRPr="00FD0F69">
        <w:rPr>
          <w:rFonts w:cs="Arial"/>
          <w:b/>
          <w:bCs/>
          <w:i/>
          <w:color w:val="000000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191FD7" w:rsidRPr="00FD0F69" w14:paraId="428C860C" w14:textId="77777777" w:rsidTr="00A75701">
        <w:trPr>
          <w:trHeight w:hRule="exact" w:val="397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208E8" w14:textId="77777777" w:rsidR="00191FD7" w:rsidRPr="00FD0F69" w:rsidRDefault="00191FD7" w:rsidP="00A75701">
            <w:pPr>
              <w:rPr>
                <w:rFonts w:cs="Arial"/>
              </w:rPr>
            </w:pPr>
          </w:p>
        </w:tc>
      </w:tr>
    </w:tbl>
    <w:p w14:paraId="23FF4511" w14:textId="5806B19B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>Adresa sídla: Obec                     </w:t>
      </w:r>
      <w:r w:rsidR="009E2C92">
        <w:rPr>
          <w:rFonts w:cs="Arial"/>
          <w:color w:val="000000"/>
        </w:rPr>
        <w:t xml:space="preserve">    </w:t>
      </w:r>
      <w:r w:rsidRPr="00FD0F69">
        <w:rPr>
          <w:rFonts w:cs="Arial"/>
          <w:color w:val="000000"/>
        </w:rPr>
        <w:t>Ulice                                                                   PSČ</w:t>
      </w:r>
      <w:r w:rsidRPr="00FD0F69" w:rsidDel="00C06697">
        <w:rPr>
          <w:rFonts w:cs="Arial"/>
          <w:color w:val="000000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4504"/>
        <w:gridCol w:w="1502"/>
      </w:tblGrid>
      <w:tr w:rsidR="00191FD7" w:rsidRPr="00FD0F69" w14:paraId="6B9EA0CC" w14:textId="77777777" w:rsidTr="00A75701">
        <w:trPr>
          <w:trHeight w:hRule="exact" w:val="397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95453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4C200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36FA3" w14:textId="77777777" w:rsidR="00191FD7" w:rsidRPr="00FD0F69" w:rsidRDefault="00191FD7" w:rsidP="00A75701">
            <w:pPr>
              <w:rPr>
                <w:rFonts w:cs="Arial"/>
              </w:rPr>
            </w:pPr>
          </w:p>
        </w:tc>
      </w:tr>
    </w:tbl>
    <w:p w14:paraId="3F8B911E" w14:textId="77777777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>IČO                                          DIČ                                               Datová schránka</w:t>
      </w:r>
    </w:p>
    <w:tbl>
      <w:tblPr>
        <w:tblW w:w="926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3261"/>
        <w:gridCol w:w="3218"/>
      </w:tblGrid>
      <w:tr w:rsidR="00191FD7" w:rsidRPr="00FD0F69" w14:paraId="2FCA618C" w14:textId="77777777" w:rsidTr="00A75701">
        <w:trPr>
          <w:trHeight w:hRule="exact" w:val="397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B1206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FF6020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76D56" w14:textId="77777777" w:rsidR="00191FD7" w:rsidRPr="00FD0F69" w:rsidRDefault="00191FD7" w:rsidP="00A75701">
            <w:pPr>
              <w:rPr>
                <w:rFonts w:cs="Arial"/>
                <w:color w:val="000000"/>
              </w:rPr>
            </w:pPr>
          </w:p>
        </w:tc>
      </w:tr>
    </w:tbl>
    <w:p w14:paraId="020D0185" w14:textId="77777777" w:rsidR="00191FD7" w:rsidRPr="00FD0F69" w:rsidRDefault="00191FD7" w:rsidP="00191FD7">
      <w:pPr>
        <w:rPr>
          <w:rFonts w:cs="Arial"/>
        </w:rPr>
      </w:pPr>
      <w:r w:rsidRPr="00FD0F69">
        <w:rPr>
          <w:rFonts w:cs="Arial"/>
          <w:color w:val="000000"/>
        </w:rPr>
        <w:t xml:space="preserve">Tel.                                                                       E-mail                                                                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05"/>
      </w:tblGrid>
      <w:tr w:rsidR="00191FD7" w:rsidRPr="00FD0F69" w14:paraId="4867D74D" w14:textId="77777777" w:rsidTr="00A75701">
        <w:trPr>
          <w:trHeight w:hRule="exact" w:val="397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FEDA2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C4109" w14:textId="77777777" w:rsidR="00191FD7" w:rsidRPr="00FD0F69" w:rsidRDefault="00191FD7" w:rsidP="00A75701">
            <w:pPr>
              <w:rPr>
                <w:rFonts w:cs="Arial"/>
              </w:rPr>
            </w:pPr>
          </w:p>
        </w:tc>
      </w:tr>
    </w:tbl>
    <w:p w14:paraId="52BB876D" w14:textId="77777777" w:rsidR="00191FD7" w:rsidRPr="00FD0F69" w:rsidRDefault="00191FD7" w:rsidP="00230765">
      <w:pPr>
        <w:rPr>
          <w:rFonts w:cs="Arial"/>
        </w:rPr>
      </w:pPr>
      <w:r w:rsidRPr="00FD0F69">
        <w:rPr>
          <w:rFonts w:cs="Arial"/>
          <w:color w:val="000000"/>
        </w:rPr>
        <w:t>Osoba oprávněná jednat za právnickou osobu:</w:t>
      </w:r>
    </w:p>
    <w:p w14:paraId="7F47545C" w14:textId="0B998BB5" w:rsidR="00191FD7" w:rsidRPr="00FD0F69" w:rsidRDefault="00191FD7" w:rsidP="00191FD7">
      <w:pPr>
        <w:spacing w:before="0"/>
        <w:rPr>
          <w:rFonts w:cs="Arial"/>
        </w:rPr>
      </w:pPr>
      <w:r w:rsidRPr="00FD0F69">
        <w:rPr>
          <w:rFonts w:cs="Arial"/>
          <w:color w:val="000000"/>
        </w:rPr>
        <w:t>Příjmení                                               Jméno                 </w:t>
      </w:r>
      <w:r w:rsidR="009E2C92">
        <w:rPr>
          <w:rFonts w:cs="Arial"/>
          <w:color w:val="000000"/>
        </w:rPr>
        <w:t xml:space="preserve"> </w:t>
      </w:r>
      <w:r w:rsidRPr="00FD0F69">
        <w:rPr>
          <w:rFonts w:cs="Arial"/>
          <w:color w:val="000000"/>
        </w:rPr>
        <w:t>Titul              Funkce                 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191FD7" w:rsidRPr="00FD0F69" w14:paraId="71D42635" w14:textId="77777777" w:rsidTr="00A75701">
        <w:trPr>
          <w:trHeight w:hRule="exact" w:val="397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C3F9C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13CFB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D4605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409AE" w14:textId="77777777" w:rsidR="00191FD7" w:rsidRPr="00FD0F69" w:rsidRDefault="00191FD7" w:rsidP="00A75701">
            <w:pPr>
              <w:rPr>
                <w:rFonts w:cs="Arial"/>
              </w:rPr>
            </w:pPr>
          </w:p>
        </w:tc>
      </w:tr>
      <w:tr w:rsidR="00191FD7" w:rsidRPr="00FD0F69" w14:paraId="248EF5B7" w14:textId="77777777" w:rsidTr="00A75701">
        <w:trPr>
          <w:trHeight w:hRule="exact" w:val="397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AC2D3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1175B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9DDE5" w14:textId="77777777" w:rsidR="00191FD7" w:rsidRPr="00FD0F69" w:rsidRDefault="00191FD7" w:rsidP="00A75701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259E1" w14:textId="77777777" w:rsidR="00191FD7" w:rsidRPr="00FD0F69" w:rsidRDefault="00191FD7" w:rsidP="00A75701">
            <w:pPr>
              <w:rPr>
                <w:rFonts w:cs="Arial"/>
              </w:rPr>
            </w:pPr>
          </w:p>
        </w:tc>
      </w:tr>
    </w:tbl>
    <w:p w14:paraId="4A9EB6F3" w14:textId="1A075305" w:rsidR="00C74970" w:rsidRDefault="00191FD7" w:rsidP="00D1551D">
      <w:pPr>
        <w:rPr>
          <w:rFonts w:cs="Arial"/>
          <w:color w:val="000000"/>
        </w:rPr>
      </w:pPr>
      <w:r w:rsidRPr="00FD0F69">
        <w:rPr>
          <w:rFonts w:cs="Arial"/>
          <w:i/>
          <w:color w:val="000000"/>
          <w:sz w:val="20"/>
          <w:szCs w:val="20"/>
        </w:rPr>
        <w:t>Doručovací adresa,  je-li odlišná od sídla společnosti</w:t>
      </w:r>
      <w:r w:rsidRPr="00FD0F69">
        <w:rPr>
          <w:rFonts w:cs="Arial"/>
          <w:color w:val="000000"/>
        </w:rPr>
        <w:t xml:space="preserve"> </w:t>
      </w:r>
    </w:p>
    <w:p w14:paraId="1B753351" w14:textId="0FF87B4B" w:rsidR="00191FD7" w:rsidRPr="00FD0F69" w:rsidRDefault="00191FD7" w:rsidP="00191FD7">
      <w:pPr>
        <w:spacing w:before="60"/>
        <w:rPr>
          <w:rFonts w:cs="Arial"/>
        </w:rPr>
      </w:pPr>
      <w:r w:rsidRPr="00FD0F69">
        <w:rPr>
          <w:rFonts w:cs="Arial"/>
          <w:color w:val="000000"/>
        </w:rPr>
        <w:t xml:space="preserve">Obec                                                   Ulice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191FD7" w:rsidRPr="00FD0F69" w14:paraId="144AA6DE" w14:textId="77777777" w:rsidTr="00A75701">
        <w:trPr>
          <w:trHeight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E68FD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EA573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0A37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0EF03FAF" w14:textId="77777777" w:rsidR="00191FD7" w:rsidRPr="00FD0F69" w:rsidRDefault="00191FD7" w:rsidP="00191FD7">
      <w:pPr>
        <w:spacing w:before="240"/>
        <w:rPr>
          <w:rFonts w:cs="Arial"/>
          <w:b/>
          <w:i/>
        </w:rPr>
      </w:pPr>
      <w:r w:rsidRPr="00FD0F69">
        <w:rPr>
          <w:rFonts w:cs="Arial"/>
          <w:b/>
          <w:i/>
          <w:color w:val="000000"/>
        </w:rPr>
        <w:lastRenderedPageBreak/>
        <w:t>Osoba oprávněná jednat za navrhovatele:</w:t>
      </w:r>
    </w:p>
    <w:p w14:paraId="31C7D66C" w14:textId="77777777" w:rsidR="00191FD7" w:rsidRPr="00FD0F69" w:rsidRDefault="00191FD7" w:rsidP="00191FD7">
      <w:pPr>
        <w:spacing w:before="0"/>
        <w:rPr>
          <w:rFonts w:cs="Arial"/>
        </w:rPr>
      </w:pPr>
      <w:r w:rsidRPr="00FD0F69">
        <w:rPr>
          <w:rFonts w:cs="Arial"/>
          <w:color w:val="000000"/>
        </w:rPr>
        <w:t xml:space="preserve">Příjmení/název společnosti                 Jméno                      Titul           r. č./IČO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191FD7" w:rsidRPr="00FD0F69" w14:paraId="6FEB5416" w14:textId="77777777" w:rsidTr="00191FD7">
        <w:trPr>
          <w:trHeight w:hRule="exact" w:val="397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9A967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4A8CA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C1518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1E6AE" w14:textId="77777777" w:rsidR="00191FD7" w:rsidRPr="00FD0F69" w:rsidRDefault="00191FD7" w:rsidP="00A75701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52743C58" w14:textId="77777777" w:rsidR="00230765" w:rsidRPr="00FD0F69" w:rsidRDefault="00230765" w:rsidP="00230765">
      <w:pPr>
        <w:rPr>
          <w:rFonts w:cs="Arial"/>
        </w:rPr>
      </w:pPr>
      <w:r w:rsidRPr="00FD0F69">
        <w:rPr>
          <w:rFonts w:cs="Arial"/>
          <w:color w:val="000000"/>
        </w:rPr>
        <w:t>Adresa</w:t>
      </w:r>
      <w:r>
        <w:rPr>
          <w:rFonts w:cs="Arial"/>
          <w:color w:val="000000"/>
        </w:rPr>
        <w:t xml:space="preserve"> </w:t>
      </w:r>
      <w:r w:rsidRPr="00FD0F69">
        <w:rPr>
          <w:rFonts w:cs="Arial"/>
          <w:color w:val="000000"/>
        </w:rPr>
        <w:t xml:space="preserve">:Obec                                   Ulice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032FA627" w14:textId="77777777" w:rsidTr="00191FD7">
        <w:trPr>
          <w:trHeight w:hRule="exact" w:val="397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DC5F8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0AA70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6161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5605C676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Tel.                                             E-mail                                                       Datová schránka</w:t>
      </w:r>
    </w:p>
    <w:tbl>
      <w:tblPr>
        <w:tblW w:w="9221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125"/>
        <w:gridCol w:w="2322"/>
      </w:tblGrid>
      <w:tr w:rsidR="00F14586" w:rsidRPr="00FD0F69" w14:paraId="5265FF60" w14:textId="77777777" w:rsidTr="00191FD7">
        <w:trPr>
          <w:trHeight w:hRule="exact" w:val="397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81B9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C736C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4A836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2E02E51C" w14:textId="77777777" w:rsidR="00F14586" w:rsidRPr="00FD0F69" w:rsidRDefault="00F14586" w:rsidP="00D1551D">
      <w:pPr>
        <w:rPr>
          <w:rFonts w:cs="Arial"/>
        </w:rPr>
      </w:pPr>
      <w:r w:rsidRPr="00FD0F69">
        <w:rPr>
          <w:rFonts w:cs="Arial"/>
          <w:i/>
          <w:color w:val="000000"/>
          <w:sz w:val="20"/>
          <w:szCs w:val="20"/>
        </w:rPr>
        <w:t>Doručovací adresa,  je-li odlišná od sídla společnosti či trvalého bydliště</w:t>
      </w:r>
      <w:r w:rsidRPr="00FD0F69">
        <w:rPr>
          <w:rFonts w:cs="Arial"/>
          <w:i/>
          <w:color w:val="000000"/>
        </w:rPr>
        <w:t xml:space="preserve"> </w:t>
      </w:r>
      <w:r w:rsidRPr="00FD0F69">
        <w:rPr>
          <w:rFonts w:cs="Arial"/>
          <w:color w:val="000000"/>
        </w:rPr>
        <w:t xml:space="preserve">Obec                                                   Ulice                                                             PSČ </w:t>
      </w:r>
    </w:p>
    <w:tbl>
      <w:tblPr>
        <w:tblStyle w:val="Motivtabulky"/>
        <w:tblW w:w="9213" w:type="dxa"/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304C26AB" w14:textId="77777777" w:rsidTr="00191FD7">
        <w:trPr>
          <w:trHeight w:hRule="exact" w:val="397"/>
        </w:trPr>
        <w:tc>
          <w:tcPr>
            <w:tcW w:w="3226" w:type="dxa"/>
          </w:tcPr>
          <w:p w14:paraId="401C37D7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</w:tcPr>
          <w:p w14:paraId="159716B0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</w:tcPr>
          <w:p w14:paraId="604E20C6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05017FD9" w14:textId="77777777" w:rsidR="00842C7C" w:rsidRDefault="00842C7C" w:rsidP="00F14586">
      <w:pPr>
        <w:spacing w:before="240"/>
        <w:rPr>
          <w:b/>
          <w:sz w:val="24"/>
          <w:szCs w:val="24"/>
        </w:rPr>
      </w:pPr>
    </w:p>
    <w:p w14:paraId="747446AF" w14:textId="1D2DE6F1" w:rsidR="00F14586" w:rsidRPr="00FD0F69" w:rsidRDefault="00F14586" w:rsidP="00F14586">
      <w:pPr>
        <w:spacing w:before="240"/>
        <w:rPr>
          <w:b/>
          <w:sz w:val="24"/>
          <w:szCs w:val="24"/>
        </w:rPr>
      </w:pPr>
      <w:r w:rsidRPr="00FD0F69">
        <w:rPr>
          <w:b/>
          <w:sz w:val="24"/>
          <w:szCs w:val="24"/>
        </w:rPr>
        <w:t>II.  Rozsah směny nemovitostí:</w:t>
      </w:r>
    </w:p>
    <w:p w14:paraId="2BC89C3D" w14:textId="77777777" w:rsidR="00F14586" w:rsidRPr="00FD0F69" w:rsidRDefault="00F14586" w:rsidP="00F14586">
      <w:pPr>
        <w:rPr>
          <w:rFonts w:cs="Arial"/>
          <w:b/>
        </w:rPr>
      </w:pPr>
      <w:r w:rsidRPr="00FD0F69">
        <w:rPr>
          <w:rFonts w:cs="Arial"/>
          <w:b/>
        </w:rPr>
        <w:t>Navrhovatel požaduje: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F14586" w:rsidRPr="00FD0F69" w14:paraId="12AA2D61" w14:textId="77777777" w:rsidTr="00F14586">
        <w:tc>
          <w:tcPr>
            <w:tcW w:w="2160" w:type="dxa"/>
            <w:shd w:val="clear" w:color="auto" w:fill="auto"/>
            <w:vAlign w:val="center"/>
          </w:tcPr>
          <w:p w14:paraId="4A1EA2F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5FD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8F2528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Druh evidence</w:t>
            </w:r>
          </w:p>
          <w:p w14:paraId="25911A8B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(KN, EN, PK, ...)</w:t>
            </w:r>
          </w:p>
          <w:p w14:paraId="4AB40403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AC5CC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35313B9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Výměra</w:t>
            </w:r>
          </w:p>
          <w:p w14:paraId="5528A0B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m</w:t>
            </w:r>
            <w:r w:rsidRPr="00FD0F69">
              <w:rPr>
                <w:rFonts w:cs="Arial"/>
                <w:color w:val="000000"/>
                <w:vertAlign w:val="superscript"/>
              </w:rPr>
              <w:t>2</w:t>
            </w:r>
          </w:p>
        </w:tc>
      </w:tr>
      <w:tr w:rsidR="00F14586" w:rsidRPr="00FD0F69" w14:paraId="0C9930DF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59B8BC0" w14:textId="45159E2C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B4D105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9311A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25D7534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666460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09266CCF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BF48292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E4217A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91F17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1E9BBAC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ED193F8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4EA76D85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2290144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A224CCC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0E8DF57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0CCCD0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BE300ED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2D7097B8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0821770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6E06772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9ED255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9BEDC97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A21601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</w:tbl>
    <w:p w14:paraId="53793241" w14:textId="77777777" w:rsidR="00F14586" w:rsidRPr="00FD0F69" w:rsidRDefault="00F14586" w:rsidP="00F14586">
      <w:pPr>
        <w:rPr>
          <w:rFonts w:cs="Arial"/>
          <w:vanish/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40"/>
        <w:gridCol w:w="1472"/>
      </w:tblGrid>
      <w:tr w:rsidR="00F14586" w:rsidRPr="00FD0F69" w14:paraId="5187C01A" w14:textId="77777777" w:rsidTr="00F14586">
        <w:trPr>
          <w:trHeight w:val="397"/>
        </w:trPr>
        <w:tc>
          <w:tcPr>
            <w:tcW w:w="7740" w:type="dxa"/>
            <w:shd w:val="clear" w:color="auto" w:fill="F3F3F3"/>
            <w:vAlign w:val="center"/>
          </w:tcPr>
          <w:p w14:paraId="6B89BB3B" w14:textId="77777777" w:rsidR="00F14586" w:rsidRPr="00FD0F69" w:rsidRDefault="00F14586" w:rsidP="00F14586">
            <w:pPr>
              <w:jc w:val="center"/>
              <w:rPr>
                <w:rFonts w:cs="Arial"/>
                <w:i/>
              </w:rPr>
            </w:pPr>
            <w:r w:rsidRPr="00FD0F69">
              <w:rPr>
                <w:rFonts w:cs="Arial"/>
                <w:i/>
              </w:rPr>
              <w:t>celková výměra požadovaných pozemků</w:t>
            </w:r>
          </w:p>
        </w:tc>
        <w:tc>
          <w:tcPr>
            <w:tcW w:w="1472" w:type="dxa"/>
            <w:shd w:val="clear" w:color="auto" w:fill="F3F3F3"/>
          </w:tcPr>
          <w:p w14:paraId="1DE0BB8D" w14:textId="77777777" w:rsidR="00F14586" w:rsidRPr="00FD0F69" w:rsidRDefault="00F14586" w:rsidP="00F14586">
            <w:pPr>
              <w:rPr>
                <w:rFonts w:cs="Arial"/>
                <w:i/>
              </w:rPr>
            </w:pPr>
          </w:p>
        </w:tc>
      </w:tr>
    </w:tbl>
    <w:p w14:paraId="5FE181E8" w14:textId="7F25C8A4" w:rsidR="00F14586" w:rsidRPr="00FD0F69" w:rsidRDefault="00F14586" w:rsidP="00F14586">
      <w:pPr>
        <w:pStyle w:val="Textpoznpodarou"/>
        <w:rPr>
          <w:rFonts w:cs="Arial"/>
          <w:i/>
          <w:sz w:val="16"/>
          <w:szCs w:val="16"/>
        </w:rPr>
      </w:pPr>
      <w:r w:rsidRPr="00FD0F69">
        <w:rPr>
          <w:rFonts w:cs="Arial"/>
          <w:b/>
          <w:bCs/>
          <w:i/>
          <w:color w:val="000000"/>
          <w:sz w:val="22"/>
          <w:szCs w:val="22"/>
        </w:rPr>
        <w:t> </w:t>
      </w:r>
      <w:r w:rsidRPr="00FD0F69">
        <w:rPr>
          <w:rFonts w:cs="Arial"/>
          <w:i/>
          <w:sz w:val="16"/>
          <w:szCs w:val="16"/>
        </w:rPr>
        <w:t xml:space="preserve">Pozn.: V případě většího počtu nemovitostí použijte volný list, který bude součástí této žádosti nebo  přidejte řádky tabulky </w:t>
      </w:r>
    </w:p>
    <w:p w14:paraId="694180AA" w14:textId="77777777" w:rsidR="00F14586" w:rsidRPr="00FD0F69" w:rsidRDefault="00F14586" w:rsidP="00F14586">
      <w:pPr>
        <w:pStyle w:val="Textpoznpodarou"/>
        <w:rPr>
          <w:sz w:val="16"/>
          <w:szCs w:val="16"/>
        </w:rPr>
      </w:pPr>
    </w:p>
    <w:p w14:paraId="10F1DC5E" w14:textId="77777777" w:rsidR="00F14586" w:rsidRPr="00FD0F69" w:rsidRDefault="00F14586" w:rsidP="00F14586">
      <w:pPr>
        <w:spacing w:before="240"/>
        <w:rPr>
          <w:rFonts w:cs="Arial"/>
          <w:b/>
          <w:bCs/>
          <w:color w:val="000000"/>
        </w:rPr>
      </w:pPr>
      <w:r w:rsidRPr="00FD0F69">
        <w:rPr>
          <w:rFonts w:cs="Arial"/>
          <w:b/>
          <w:bCs/>
          <w:color w:val="000000"/>
        </w:rPr>
        <w:t>Náhradou navrhovatel nabízí: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F14586" w:rsidRPr="00FD0F69" w14:paraId="110334FE" w14:textId="77777777" w:rsidTr="00F14586">
        <w:tc>
          <w:tcPr>
            <w:tcW w:w="2160" w:type="dxa"/>
            <w:shd w:val="clear" w:color="auto" w:fill="auto"/>
            <w:vAlign w:val="center"/>
          </w:tcPr>
          <w:p w14:paraId="299FB720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410A3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318D50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Druh evidence</w:t>
            </w:r>
          </w:p>
          <w:p w14:paraId="61070BDB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(KN, EN, PK ...)</w:t>
            </w:r>
          </w:p>
          <w:p w14:paraId="665EA992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9C3E26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091829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Výměra</w:t>
            </w:r>
          </w:p>
          <w:p w14:paraId="60F0CD5C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m</w:t>
            </w:r>
            <w:r w:rsidRPr="00FD0F69">
              <w:rPr>
                <w:rFonts w:cs="Arial"/>
                <w:color w:val="000000"/>
                <w:vertAlign w:val="superscript"/>
              </w:rPr>
              <w:t>2</w:t>
            </w:r>
          </w:p>
        </w:tc>
      </w:tr>
      <w:tr w:rsidR="00F14586" w:rsidRPr="00FD0F69" w14:paraId="17A5EDC3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3149D5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8E4B467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8E983D2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172F62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25A9228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6F06ADE8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539F149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8E62BB8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127E82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302878D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316DC1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4156FB44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E4A93A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E0FE0A9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22A8FA3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5D50455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813F97D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70B3C979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0F224C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47A1EFE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C03C64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7DB2B2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E132D0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03ED21DE" w14:textId="77777777" w:rsidTr="00F14586">
        <w:tblPrEx>
          <w:shd w:val="clear" w:color="auto" w:fill="F3F3F3"/>
        </w:tblPrEx>
        <w:trPr>
          <w:trHeight w:val="411"/>
        </w:trPr>
        <w:tc>
          <w:tcPr>
            <w:tcW w:w="7740" w:type="dxa"/>
            <w:gridSpan w:val="4"/>
            <w:shd w:val="clear" w:color="auto" w:fill="F3F3F3"/>
            <w:vAlign w:val="center"/>
          </w:tcPr>
          <w:p w14:paraId="3C451614" w14:textId="77777777" w:rsidR="00F14586" w:rsidRPr="00FD0F69" w:rsidRDefault="00F14586" w:rsidP="00F14586">
            <w:pPr>
              <w:jc w:val="center"/>
              <w:rPr>
                <w:rFonts w:cs="Arial"/>
                <w:i/>
              </w:rPr>
            </w:pPr>
            <w:r w:rsidRPr="00FD0F69">
              <w:rPr>
                <w:rFonts w:cs="Arial"/>
                <w:i/>
              </w:rPr>
              <w:t>celková výměra náhradou nabízených pozemků</w:t>
            </w:r>
          </w:p>
        </w:tc>
        <w:tc>
          <w:tcPr>
            <w:tcW w:w="1472" w:type="dxa"/>
            <w:shd w:val="clear" w:color="auto" w:fill="F3F3F3"/>
          </w:tcPr>
          <w:p w14:paraId="416CBF21" w14:textId="77777777" w:rsidR="00F14586" w:rsidRPr="00FD0F69" w:rsidRDefault="00F14586" w:rsidP="00F14586">
            <w:pPr>
              <w:rPr>
                <w:rFonts w:cs="Arial"/>
                <w:i/>
              </w:rPr>
            </w:pPr>
          </w:p>
        </w:tc>
      </w:tr>
    </w:tbl>
    <w:p w14:paraId="3B390310" w14:textId="2170BFEA" w:rsidR="00F14586" w:rsidRPr="00FD0F69" w:rsidRDefault="00F14586" w:rsidP="00F14586">
      <w:pPr>
        <w:pStyle w:val="Textpoznpodarou"/>
        <w:rPr>
          <w:rFonts w:cs="Arial"/>
          <w:i/>
          <w:sz w:val="16"/>
          <w:szCs w:val="16"/>
        </w:rPr>
      </w:pPr>
      <w:r w:rsidRPr="00FD0F69">
        <w:rPr>
          <w:rFonts w:cs="Arial"/>
          <w:b/>
          <w:bCs/>
          <w:i/>
          <w:color w:val="000000"/>
          <w:sz w:val="22"/>
          <w:szCs w:val="22"/>
        </w:rPr>
        <w:t> </w:t>
      </w:r>
      <w:r w:rsidRPr="00FD0F69">
        <w:rPr>
          <w:rFonts w:cs="Arial"/>
          <w:i/>
          <w:sz w:val="16"/>
          <w:szCs w:val="16"/>
        </w:rPr>
        <w:t xml:space="preserve">Pozn.: V případě většího počtu nemovitostí použijte volný list, který bude součástí této žádosti nebo přidejte řádky tabulky </w:t>
      </w:r>
    </w:p>
    <w:p w14:paraId="1537463F" w14:textId="77777777" w:rsidR="00F14586" w:rsidRPr="00FD0F69" w:rsidRDefault="00F14586" w:rsidP="00F14586">
      <w:pPr>
        <w:pStyle w:val="Textpoznpodarou"/>
        <w:rPr>
          <w:rFonts w:cs="Arial"/>
          <w:b/>
          <w:color w:val="000000"/>
        </w:rPr>
      </w:pPr>
    </w:p>
    <w:p w14:paraId="3DB9F174" w14:textId="77777777" w:rsidR="00D1551D" w:rsidRDefault="00D1551D" w:rsidP="00F14586">
      <w:pPr>
        <w:spacing w:after="120"/>
        <w:rPr>
          <w:rFonts w:cs="Arial"/>
          <w:b/>
          <w:sz w:val="24"/>
          <w:szCs w:val="24"/>
        </w:rPr>
      </w:pPr>
    </w:p>
    <w:p w14:paraId="048E92AB" w14:textId="1F0FD70E" w:rsidR="00F14586" w:rsidRPr="00FD0F69" w:rsidRDefault="00F14586" w:rsidP="00F14586">
      <w:pPr>
        <w:spacing w:after="120"/>
        <w:rPr>
          <w:rFonts w:cs="Arial"/>
          <w:b/>
          <w:sz w:val="24"/>
          <w:szCs w:val="24"/>
        </w:rPr>
      </w:pPr>
      <w:r w:rsidRPr="00FD0F69">
        <w:rPr>
          <w:rFonts w:cs="Arial"/>
          <w:b/>
          <w:sz w:val="24"/>
          <w:szCs w:val="24"/>
        </w:rPr>
        <w:t>III. Specifikace účelu směny nemovitostí: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F14586" w:rsidRPr="00FD0F69" w14:paraId="514392B5" w14:textId="77777777" w:rsidTr="00F14586">
        <w:tc>
          <w:tcPr>
            <w:tcW w:w="9212" w:type="dxa"/>
            <w:shd w:val="clear" w:color="auto" w:fill="auto"/>
          </w:tcPr>
          <w:p w14:paraId="6C9D4AF0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  <w:p w14:paraId="6950C874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>za účelem provozování zemědělské výroby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>specifikace</w:t>
            </w:r>
            <w:r w:rsidRPr="00FD0F69">
              <w:rPr>
                <w:rFonts w:cs="Arial"/>
                <w:b/>
                <w:i/>
              </w:rPr>
              <w:t xml:space="preserve"> </w:t>
            </w:r>
            <w:r w:rsidRPr="00FD0F69">
              <w:rPr>
                <w:rFonts w:cs="Arial"/>
              </w:rPr>
              <w:t>*.................................</w:t>
            </w:r>
          </w:p>
          <w:p w14:paraId="5B27004D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024374F9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70EB369E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>pro uskutečnění investiční výstavby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 xml:space="preserve">specifikace </w:t>
            </w:r>
            <w:r w:rsidRPr="00FD0F69">
              <w:rPr>
                <w:rFonts w:cs="Arial"/>
              </w:rPr>
              <w:t>*.............................................</w:t>
            </w:r>
          </w:p>
          <w:p w14:paraId="0A9B3427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…………………………………………………………………………………………………………..</w:t>
            </w:r>
          </w:p>
          <w:p w14:paraId="7F2C842C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69D77B2D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>pro těžbu nerostů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 xml:space="preserve">specifikace </w:t>
            </w:r>
            <w:r w:rsidRPr="00FD0F69">
              <w:rPr>
                <w:rFonts w:cs="Arial"/>
              </w:rPr>
              <w:t>*..........................................................................</w:t>
            </w:r>
          </w:p>
          <w:p w14:paraId="0A9D5C78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51F12961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2BCD5A83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>pro jiný účel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>specifikace</w:t>
            </w:r>
            <w:r w:rsidRPr="00FD0F69">
              <w:rPr>
                <w:rFonts w:cs="Arial"/>
                <w:b/>
                <w:i/>
              </w:rPr>
              <w:t xml:space="preserve"> </w:t>
            </w:r>
            <w:r w:rsidRPr="00FD0F69">
              <w:rPr>
                <w:rFonts w:cs="Arial"/>
              </w:rPr>
              <w:t>*..................................................................................</w:t>
            </w:r>
          </w:p>
          <w:p w14:paraId="00161921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6ACEA9AE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155055E0" w14:textId="754DE71F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 xml:space="preserve">-      </w:t>
            </w:r>
            <w:r w:rsidRPr="00FD0F69">
              <w:rPr>
                <w:rFonts w:cs="Arial"/>
                <w:u w:val="single"/>
              </w:rPr>
              <w:t>NABÍDKA SMĚNY POZEMKŮ UVEŘEJNĚNÁ NA INTERNETOVÝCH STÁNKÁCH SPÚ</w:t>
            </w:r>
          </w:p>
          <w:p w14:paraId="45FB3596" w14:textId="77777777" w:rsidR="00F14586" w:rsidRPr="00FD0F69" w:rsidRDefault="00F14586" w:rsidP="00F14586">
            <w:pPr>
              <w:rPr>
                <w:rFonts w:cs="Arial"/>
                <w:b/>
              </w:rPr>
            </w:pPr>
            <w:r w:rsidRPr="00FD0F69">
              <w:rPr>
                <w:rFonts w:cs="Arial"/>
                <w:bCs/>
                <w:i/>
                <w:sz w:val="18"/>
                <w:szCs w:val="18"/>
              </w:rPr>
              <w:t xml:space="preserve">* </w:t>
            </w:r>
            <w:r w:rsidRPr="00FD0F69">
              <w:rPr>
                <w:rFonts w:cs="Arial"/>
                <w:i/>
                <w:sz w:val="18"/>
                <w:szCs w:val="18"/>
              </w:rPr>
              <w:t xml:space="preserve">Nehodící se </w:t>
            </w:r>
            <w:r w:rsidRPr="00FD0F69">
              <w:rPr>
                <w:rFonts w:cs="Arial"/>
                <w:sz w:val="18"/>
                <w:szCs w:val="18"/>
              </w:rPr>
              <w:t>š</w:t>
            </w:r>
            <w:r w:rsidRPr="00FD0F69">
              <w:rPr>
                <w:rFonts w:cs="Arial"/>
                <w:i/>
                <w:sz w:val="18"/>
                <w:szCs w:val="18"/>
              </w:rPr>
              <w:t>krtněte</w:t>
            </w:r>
            <w:r w:rsidRPr="00FD0F69">
              <w:rPr>
                <w:rFonts w:cs="Arial"/>
                <w:bCs/>
                <w:i/>
                <w:sz w:val="18"/>
                <w:szCs w:val="18"/>
              </w:rPr>
              <w:t xml:space="preserve"> nebo odstraňte!</w:t>
            </w:r>
            <w:r w:rsidRPr="00FD0F69">
              <w:rPr>
                <w:rFonts w:cs="Arial"/>
                <w:i/>
                <w:sz w:val="18"/>
                <w:szCs w:val="18"/>
              </w:rPr>
              <w:t xml:space="preserve"> DOLPŇTE PODROBNÉ ZDŮVODNĚNÍ ÚČELU SMĚNY!!!</w:t>
            </w:r>
            <w:r w:rsidRPr="00FD0F69">
              <w:rPr>
                <w:rFonts w:cs="Arial"/>
                <w:b/>
                <w:bCs/>
                <w:i/>
              </w:rPr>
              <w:t xml:space="preserve"> </w:t>
            </w:r>
          </w:p>
        </w:tc>
      </w:tr>
    </w:tbl>
    <w:p w14:paraId="28601414" w14:textId="43487B40" w:rsidR="00F14586" w:rsidRPr="00FD0F69" w:rsidRDefault="00F14586" w:rsidP="00F14586">
      <w:pPr>
        <w:spacing w:before="240" w:after="120"/>
        <w:rPr>
          <w:rFonts w:cs="Arial"/>
          <w:b/>
          <w:sz w:val="24"/>
          <w:szCs w:val="24"/>
        </w:rPr>
      </w:pPr>
      <w:r w:rsidRPr="00FD0F69">
        <w:rPr>
          <w:rFonts w:cs="Arial"/>
          <w:b/>
          <w:sz w:val="24"/>
          <w:szCs w:val="24"/>
        </w:rPr>
        <w:t>IV. Užívací vztah k nabízeným nemovitostem:</w:t>
      </w:r>
      <w:r w:rsidRPr="00FD0F69">
        <w:rPr>
          <w:rFonts w:cs="Arial"/>
          <w:color w:val="000000"/>
          <w:sz w:val="24"/>
          <w:szCs w:val="24"/>
        </w:rPr>
        <w:tab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131"/>
        <w:gridCol w:w="2131"/>
        <w:gridCol w:w="1489"/>
      </w:tblGrid>
      <w:tr w:rsidR="00F14586" w:rsidRPr="00FD0F69" w14:paraId="6D22D98A" w14:textId="77777777" w:rsidTr="00F14586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08EF1371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  <w:bookmarkStart w:id="1" w:name="_Hlk22307379"/>
            <w:r w:rsidRPr="00FD0F69">
              <w:rPr>
                <w:rFonts w:cs="Arial"/>
                <w:bCs/>
                <w:color w:val="000000"/>
              </w:rPr>
              <w:t>Identifikace nemovitostí</w:t>
            </w:r>
          </w:p>
          <w:p w14:paraId="56C9972A" w14:textId="77777777" w:rsidR="00F14586" w:rsidRPr="00FD0F69" w:rsidRDefault="00F14586" w:rsidP="00F145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(název k.ú. a parc. číslo)</w:t>
            </w:r>
          </w:p>
        </w:tc>
        <w:tc>
          <w:tcPr>
            <w:tcW w:w="2131" w:type="dxa"/>
          </w:tcPr>
          <w:p w14:paraId="0EB8FA2E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</w:p>
          <w:p w14:paraId="69627AF8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Nájemce/pachtýř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2146825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délka nájemního vztahu</w:t>
            </w:r>
          </w:p>
          <w:p w14:paraId="63EC0411" w14:textId="77777777" w:rsidR="00F14586" w:rsidRPr="00FD0F69" w:rsidRDefault="00F14586" w:rsidP="00F145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(doba určitá, doba neurčitá)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64FBF5" w14:textId="77777777" w:rsidR="00F14586" w:rsidRPr="00FD0F69" w:rsidRDefault="00F14586" w:rsidP="00F145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délka výpovědní lhůty</w:t>
            </w:r>
          </w:p>
        </w:tc>
      </w:tr>
      <w:tr w:rsidR="00F14586" w:rsidRPr="00FD0F69" w14:paraId="28123DB7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6D0086EE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484545C8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2492E419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2454FC6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14586" w:rsidRPr="00FD0F69" w14:paraId="1D2E6F36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5ED666B4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622EDD55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3AEDECD5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54A370E2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14586" w:rsidRPr="00FD0F69" w14:paraId="3B34850B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196D2DAE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0C7E357F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60D6EEF9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09ABC3F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14586" w:rsidRPr="00FD0F69" w14:paraId="39E2695B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68E0CDC3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134298B8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7CE98D60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26E1A778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bookmarkEnd w:id="1"/>
    <w:p w14:paraId="3DF09BD4" w14:textId="4E8346B7" w:rsidR="00F14586" w:rsidRPr="00FD0F69" w:rsidRDefault="00F14586" w:rsidP="00F14586">
      <w:pPr>
        <w:pStyle w:val="Textpoznpodarou"/>
        <w:rPr>
          <w:rFonts w:cs="Arial"/>
          <w:i/>
        </w:rPr>
      </w:pPr>
      <w:r w:rsidRPr="00FD0F69">
        <w:rPr>
          <w:rFonts w:cs="Arial"/>
          <w:b/>
          <w:bCs/>
          <w:i/>
          <w:color w:val="000000"/>
        </w:rPr>
        <w:t> </w:t>
      </w:r>
      <w:r w:rsidRPr="00FD0F69">
        <w:rPr>
          <w:rFonts w:cs="Arial"/>
          <w:i/>
        </w:rPr>
        <w:t>Pozn.: V případě většího počtu nemovitostí použijte volný list, který bude součástí této žádosti nebo doplňte řádky</w:t>
      </w:r>
    </w:p>
    <w:p w14:paraId="3E14F17F" w14:textId="63D45718" w:rsidR="00FD0F69" w:rsidRPr="00FD0F69" w:rsidRDefault="00FD0F69" w:rsidP="00FD0F69">
      <w:pPr>
        <w:spacing w:before="240" w:after="120"/>
        <w:rPr>
          <w:rFonts w:cs="Arial"/>
          <w:b/>
          <w:sz w:val="24"/>
          <w:szCs w:val="24"/>
        </w:rPr>
      </w:pPr>
      <w:r w:rsidRPr="00FD0F69">
        <w:rPr>
          <w:rFonts w:cs="Arial"/>
          <w:b/>
          <w:sz w:val="24"/>
          <w:szCs w:val="24"/>
        </w:rPr>
        <w:t>V. Zařazení nabízených nemovitostí dle zákona č. 449/2001 Sb., o myslivosti, ve znění pozdějších předpisů. (honitba)</w:t>
      </w:r>
      <w:r w:rsidRPr="00FD0F69">
        <w:rPr>
          <w:rFonts w:cs="Arial"/>
          <w:color w:val="000000"/>
          <w:sz w:val="24"/>
          <w:szCs w:val="24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644"/>
        <w:gridCol w:w="3118"/>
      </w:tblGrid>
      <w:tr w:rsidR="00FD0F69" w:rsidRPr="00FD0F69" w14:paraId="7DF6A57D" w14:textId="77777777" w:rsidTr="006D5009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107E0088" w14:textId="77777777" w:rsidR="00FD0F69" w:rsidRPr="00FD0F69" w:rsidRDefault="00FD0F69" w:rsidP="00FD0F69">
            <w:pPr>
              <w:pStyle w:val="Textpoznpodarou"/>
              <w:rPr>
                <w:rFonts w:cs="Arial"/>
                <w:bCs/>
              </w:rPr>
            </w:pPr>
            <w:r w:rsidRPr="00FD0F69">
              <w:rPr>
                <w:rFonts w:cs="Arial"/>
                <w:bCs/>
              </w:rPr>
              <w:t>Identifikace nemovitostí</w:t>
            </w:r>
          </w:p>
          <w:p w14:paraId="4CE70E96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  <w:r w:rsidRPr="00FD0F69">
              <w:rPr>
                <w:rFonts w:cs="Arial"/>
                <w:bCs/>
              </w:rPr>
              <w:t>(název k.ú. a parc. číslo)</w:t>
            </w:r>
          </w:p>
        </w:tc>
        <w:tc>
          <w:tcPr>
            <w:tcW w:w="2644" w:type="dxa"/>
          </w:tcPr>
          <w:p w14:paraId="57277EA3" w14:textId="77777777" w:rsidR="00FD0F69" w:rsidRPr="00FD0F69" w:rsidRDefault="00FD0F69" w:rsidP="006D5009">
            <w:pPr>
              <w:pStyle w:val="Textpoznpodarou"/>
              <w:spacing w:before="0"/>
              <w:rPr>
                <w:rFonts w:cs="Arial"/>
                <w:bCs/>
              </w:rPr>
            </w:pPr>
          </w:p>
          <w:p w14:paraId="21320D81" w14:textId="1E36A86E" w:rsidR="00FD0F69" w:rsidRPr="00FD0F69" w:rsidRDefault="00FD0F69" w:rsidP="006D5009">
            <w:pPr>
              <w:pStyle w:val="Textpoznpodarou"/>
              <w:spacing w:before="0"/>
              <w:rPr>
                <w:rFonts w:cs="Arial"/>
                <w:bCs/>
              </w:rPr>
            </w:pPr>
            <w:r w:rsidRPr="00FD0F69">
              <w:rPr>
                <w:rFonts w:cs="Arial"/>
                <w:bCs/>
              </w:rPr>
              <w:t>Název honitby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DC9E35" w14:textId="6207491A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  <w:r w:rsidRPr="00FD0F69">
              <w:rPr>
                <w:rFonts w:cs="Arial"/>
                <w:bCs/>
              </w:rPr>
              <w:t>Jméno/Název držitele honitby</w:t>
            </w:r>
          </w:p>
        </w:tc>
      </w:tr>
      <w:tr w:rsidR="00FD0F69" w:rsidRPr="00FD0F69" w14:paraId="703B5F78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7A37A424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43A10379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30EFF51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  <w:tr w:rsidR="00FD0F69" w:rsidRPr="00FD0F69" w14:paraId="670E0C22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30CA84DE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6457FF4E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EEA3831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  <w:tr w:rsidR="00FD0F69" w:rsidRPr="00FD0F69" w14:paraId="0C9710CC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20F4534A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582BF6AD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9A33EEA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  <w:tr w:rsidR="00FD0F69" w:rsidRPr="00FD0F69" w14:paraId="4AB3C24C" w14:textId="77777777" w:rsidTr="004B7BAF">
        <w:trPr>
          <w:trHeight w:hRule="exact" w:val="397"/>
        </w:trPr>
        <w:tc>
          <w:tcPr>
            <w:tcW w:w="3197" w:type="dxa"/>
            <w:shd w:val="clear" w:color="auto" w:fill="auto"/>
          </w:tcPr>
          <w:p w14:paraId="1A6C1A15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40316568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420C0F16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</w:tbl>
    <w:p w14:paraId="7DBDEF7E" w14:textId="241286B0" w:rsidR="00D91F9F" w:rsidRDefault="00F14586" w:rsidP="00F14586">
      <w:pPr>
        <w:jc w:val="both"/>
        <w:rPr>
          <w:rFonts w:cs="Arial"/>
          <w:color w:val="000000"/>
        </w:rPr>
      </w:pPr>
      <w:r w:rsidRPr="00FD0F69">
        <w:rPr>
          <w:rFonts w:cs="Arial"/>
          <w:b/>
          <w:bCs/>
          <w:color w:val="000000"/>
        </w:rPr>
        <w:lastRenderedPageBreak/>
        <w:t>Prohlašuji,</w:t>
      </w:r>
      <w:r w:rsidRPr="00FD0F69">
        <w:rPr>
          <w:rFonts w:cs="Arial"/>
          <w:color w:val="000000"/>
        </w:rPr>
        <w:t xml:space="preserve"> že jsem se seznámil s postupem směny nemovitostí, včetně stanovených cenových podmínek</w:t>
      </w:r>
      <w:r w:rsidR="00D91F9F">
        <w:rPr>
          <w:rFonts w:cs="Arial"/>
          <w:color w:val="000000"/>
        </w:rPr>
        <w:t>:</w:t>
      </w:r>
      <w:r w:rsidRPr="00FD0F69">
        <w:rPr>
          <w:rFonts w:cs="Arial"/>
          <w:color w:val="000000"/>
        </w:rPr>
        <w:t xml:space="preserve">. </w:t>
      </w:r>
    </w:p>
    <w:p w14:paraId="2C3927A3" w14:textId="77777777" w:rsidR="00D91F9F" w:rsidRPr="00D91F9F" w:rsidRDefault="00D91F9F" w:rsidP="00D91F9F">
      <w:pPr>
        <w:numPr>
          <w:ilvl w:val="0"/>
          <w:numId w:val="6"/>
        </w:numPr>
        <w:spacing w:before="60"/>
        <w:contextualSpacing/>
        <w:jc w:val="both"/>
        <w:rPr>
          <w:rFonts w:cs="Arial"/>
        </w:rPr>
      </w:pPr>
      <w:r w:rsidRPr="00D91F9F">
        <w:rPr>
          <w:rFonts w:cs="Arial"/>
          <w:u w:val="single"/>
        </w:rPr>
        <w:t>Pozemek v příslušnosti hospodařit SPÚ je oceněn cenou obvyklou (dle § 2 odst. 1 zákona č. 151/1997 Sb., ve znění pozdějších předpisů) platnou ke dni podpisu smlouvy.</w:t>
      </w:r>
      <w:r w:rsidRPr="00D91F9F">
        <w:rPr>
          <w:rFonts w:cs="Arial"/>
        </w:rPr>
        <w:t xml:space="preserve"> Při ocenění se zohledňuje budoucí využití pozemku.</w:t>
      </w:r>
    </w:p>
    <w:p w14:paraId="27B2714E" w14:textId="77777777" w:rsidR="00D91F9F" w:rsidRPr="00D91F9F" w:rsidRDefault="00D91F9F" w:rsidP="00D12E69">
      <w:pPr>
        <w:numPr>
          <w:ilvl w:val="0"/>
          <w:numId w:val="6"/>
        </w:numPr>
        <w:spacing w:after="0"/>
        <w:ind w:left="714" w:hanging="357"/>
        <w:jc w:val="both"/>
        <w:rPr>
          <w:rFonts w:cs="Arial"/>
        </w:rPr>
      </w:pPr>
      <w:r w:rsidRPr="00D91F9F">
        <w:rPr>
          <w:rFonts w:cs="Arial"/>
          <w:u w:val="single"/>
        </w:rPr>
        <w:t>Pokud se náhradou nabízený</w:t>
      </w:r>
      <w:r w:rsidRPr="00D91F9F">
        <w:rPr>
          <w:rFonts w:cs="Arial"/>
        </w:rPr>
        <w:t xml:space="preserve"> pozemek nachází v území, kde dosud KoPÚ neproběhly, pak tento pozemek je oceněn cenou obvyklou (dle § 2 odst. 1 zákona č. 151/1997 Sb., ve znění pozdějších předpisů) platnou ke dni podpisu smlouvy. </w:t>
      </w:r>
    </w:p>
    <w:p w14:paraId="7B8A0D14" w14:textId="3E5C5CF3" w:rsidR="00D91F9F" w:rsidRPr="00D12E69" w:rsidRDefault="00D91F9F" w:rsidP="00D12E69">
      <w:pPr>
        <w:numPr>
          <w:ilvl w:val="0"/>
          <w:numId w:val="6"/>
        </w:numPr>
        <w:spacing w:before="60"/>
        <w:ind w:left="714" w:hanging="357"/>
        <w:jc w:val="both"/>
        <w:rPr>
          <w:rFonts w:cs="Arial"/>
        </w:rPr>
      </w:pPr>
      <w:r w:rsidRPr="00D91F9F">
        <w:rPr>
          <w:rFonts w:cs="Arial"/>
          <w:u w:val="single"/>
        </w:rPr>
        <w:t>Pokud se náhradou nabízený</w:t>
      </w:r>
      <w:r w:rsidRPr="00D91F9F">
        <w:rPr>
          <w:rFonts w:cs="Arial"/>
        </w:rPr>
        <w:t xml:space="preserve"> pozemek nachází v území, kde KoPÚ již byly ukončeny, pak tento pozemek je oceněn cenou vycházející z ocenění dle § 28a zákona o půdě (tj. v cenách platných ke dni 24. června 1991, a to podle vyhlášky č. 182/1988 Sb., ve znění vyhlášky č. 316/1990 Sb.).  </w:t>
      </w:r>
    </w:p>
    <w:p w14:paraId="5ABD5540" w14:textId="733D85E1" w:rsidR="00D91F9F" w:rsidRDefault="00F14586" w:rsidP="00F14586">
      <w:pPr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Svým podpisem stvrzuji, že beru na vědomí a souhlasím s tím, že náklady spojené s přípravou a realizací směny, a to i v případě, že směna nemovitostí nebude realizována, nese v plné výši navrhovatel. </w:t>
      </w:r>
    </w:p>
    <w:p w14:paraId="5296F0B3" w14:textId="0A4AE8E4" w:rsidR="00F14586" w:rsidRPr="00FD0F69" w:rsidRDefault="00F14586" w:rsidP="00F14586">
      <w:pPr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Jsem si vědom skutečnosti, že v</w:t>
      </w:r>
      <w:r w:rsidRPr="00FD0F69">
        <w:rPr>
          <w:rFonts w:cs="Arial"/>
        </w:rPr>
        <w:t>e všech případech doplatek na straně SPÚ nehradí.</w:t>
      </w:r>
    </w:p>
    <w:p w14:paraId="257D78FD" w14:textId="1147AA34" w:rsidR="007E46AF" w:rsidRDefault="007E46AF" w:rsidP="00F14586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Beru na vědomí a souhlasím s tím, že SPÚ požádá Ministerstvo financí o vydání potvrzení o bezdlužnosti dle § 16 odst. 1 písm. b) zákona č. 503/2012 Sb., ve znění pozdějších předpisů.</w:t>
      </w:r>
    </w:p>
    <w:p w14:paraId="039CF752" w14:textId="76D51DD5" w:rsidR="00F14586" w:rsidRPr="00FD0F69" w:rsidRDefault="00F14586" w:rsidP="00F14586">
      <w:pPr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>Dále beru na vědomí, že směna nemovitostí není nárokovým převodem a v průběhu administrace žádosti o směnu nemovitostí se může stát, že nemovité věci v majetku státu a v příslušnosti hospodařit SPÚ se stanou předmětem žaloby, popřípadě bude nařízeno soudem předběžné opatření a směna nemovitostí se nebude realizovat bez ohledu na stav její rozpracovanosti.</w:t>
      </w:r>
    </w:p>
    <w:p w14:paraId="37C8B4AB" w14:textId="77777777" w:rsidR="00F14586" w:rsidRPr="00FD0F69" w:rsidRDefault="00F14586" w:rsidP="00F14586">
      <w:pPr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>Státní pozemkový úřad jako správce osobních údajů dle zákona č. 1</w:t>
      </w:r>
      <w:r w:rsidR="005F7CC3" w:rsidRPr="00FD0F69">
        <w:rPr>
          <w:rFonts w:cs="Arial"/>
          <w:bCs/>
          <w:color w:val="000000"/>
        </w:rPr>
        <w:t>10</w:t>
      </w:r>
      <w:r w:rsidRPr="00FD0F69">
        <w:rPr>
          <w:rFonts w:cs="Arial"/>
          <w:bCs/>
          <w:color w:val="000000"/>
        </w:rPr>
        <w:t>/20</w:t>
      </w:r>
      <w:r w:rsidR="005F7CC3" w:rsidRPr="00FD0F69">
        <w:rPr>
          <w:rFonts w:cs="Arial"/>
          <w:bCs/>
          <w:color w:val="000000"/>
        </w:rPr>
        <w:t>19</w:t>
      </w:r>
      <w:r w:rsidRPr="00FD0F69">
        <w:rPr>
          <w:rFonts w:cs="Arial"/>
          <w:bCs/>
          <w:color w:val="000000"/>
        </w:rPr>
        <w:t xml:space="preserve"> Sb., o </w:t>
      </w:r>
      <w:r w:rsidR="005F7CC3" w:rsidRPr="00FD0F69">
        <w:rPr>
          <w:rFonts w:cs="Arial"/>
          <w:bCs/>
          <w:color w:val="000000"/>
        </w:rPr>
        <w:t xml:space="preserve">zpracování </w:t>
      </w:r>
      <w:r w:rsidRPr="00FD0F69">
        <w:rPr>
          <w:rFonts w:cs="Arial"/>
          <w:bCs/>
          <w:color w:val="000000"/>
        </w:rPr>
        <w:t>osobních údajů a platného nařízení (EU) 2016/679 (GDPR), tímto informuje navrhovatele, že jeho uvedené osobní údaje zpracovává pro 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Navrhovatel prohlašuje, že se zpracováním svých osobních údajů udělil svůj souhlas, a že si je vědom zákonného oprávnění tento souhlas odvolat.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29C7E096" w14:textId="6D94788B" w:rsidR="00F14586" w:rsidRPr="00FD0F69" w:rsidRDefault="00F14586" w:rsidP="00F14586">
      <w:pPr>
        <w:pStyle w:val="Zkladntext"/>
        <w:rPr>
          <w:szCs w:val="22"/>
        </w:rPr>
      </w:pPr>
      <w:r w:rsidRPr="00FD0F69">
        <w:rPr>
          <w:rFonts w:cs="Arial"/>
          <w:color w:val="000000"/>
          <w:szCs w:val="22"/>
        </w:rPr>
        <w:t xml:space="preserve">Prohlašuji, že uvedené údaje v žádosti jsou pravdivé a úplné. </w:t>
      </w:r>
    </w:p>
    <w:p w14:paraId="0B943F7A" w14:textId="45C7B104" w:rsidR="00F14586" w:rsidRDefault="00F14586" w:rsidP="00F14586">
      <w:pPr>
        <w:pStyle w:val="bodytext3"/>
        <w:rPr>
          <w:rFonts w:cs="Arial"/>
          <w:i/>
          <w:color w:val="000000"/>
        </w:rPr>
      </w:pPr>
      <w:r w:rsidRPr="00FD0F69">
        <w:rPr>
          <w:rFonts w:cs="Arial"/>
          <w:i/>
          <w:color w:val="000000"/>
        </w:rPr>
        <w:t>Pozn.: K žádosti o směnu nemovitostí je nutné doložit povinné přílohy.</w:t>
      </w:r>
    </w:p>
    <w:p w14:paraId="18DEC9D0" w14:textId="77777777" w:rsidR="00D12E69" w:rsidRPr="00D12E69" w:rsidRDefault="00D12E69" w:rsidP="00F14586">
      <w:pPr>
        <w:pStyle w:val="bodytext3"/>
        <w:rPr>
          <w:rFonts w:cs="Arial"/>
          <w:i/>
          <w:color w:val="000000"/>
        </w:rPr>
      </w:pPr>
    </w:p>
    <w:p w14:paraId="5153DAAD" w14:textId="77777777" w:rsidR="00F14586" w:rsidRPr="00FD0F69" w:rsidRDefault="00F14586" w:rsidP="00F14586">
      <w:pPr>
        <w:pStyle w:val="bodytext3"/>
        <w:rPr>
          <w:rFonts w:cs="Arial"/>
        </w:rPr>
      </w:pPr>
      <w:r w:rsidRPr="00FD0F69">
        <w:rPr>
          <w:rFonts w:cs="Arial"/>
          <w:color w:val="000000"/>
        </w:rPr>
        <w:t>Součástí žádosti je …  příloh, … listů.</w:t>
      </w:r>
    </w:p>
    <w:p w14:paraId="213E5710" w14:textId="7E43F67E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 </w:t>
      </w:r>
    </w:p>
    <w:p w14:paraId="6F9EBA6E" w14:textId="77777777" w:rsidR="00F14586" w:rsidRPr="00FD0F69" w:rsidRDefault="00F14586" w:rsidP="00F14586">
      <w:pPr>
        <w:rPr>
          <w:rFonts w:cs="Arial"/>
          <w:color w:val="000000"/>
        </w:rPr>
      </w:pPr>
      <w:r w:rsidRPr="00FD0F69">
        <w:rPr>
          <w:rFonts w:cs="Arial"/>
          <w:color w:val="000000"/>
        </w:rPr>
        <w:t>Datum a místo   ...............................        </w:t>
      </w:r>
    </w:p>
    <w:p w14:paraId="376301F3" w14:textId="25926892" w:rsidR="00F14586" w:rsidRDefault="00F14586" w:rsidP="00F14586">
      <w:pPr>
        <w:rPr>
          <w:rFonts w:cs="Arial"/>
          <w:color w:val="000000"/>
        </w:rPr>
      </w:pPr>
    </w:p>
    <w:p w14:paraId="7CC2807A" w14:textId="77777777" w:rsidR="00842C7C" w:rsidRPr="00FD0F69" w:rsidRDefault="00842C7C" w:rsidP="00F14586">
      <w:pPr>
        <w:rPr>
          <w:rFonts w:cs="Arial"/>
          <w:color w:val="000000"/>
        </w:rPr>
      </w:pPr>
    </w:p>
    <w:p w14:paraId="6C4EA802" w14:textId="77777777" w:rsidR="00F14586" w:rsidRPr="00FD0F69" w:rsidRDefault="00F14586" w:rsidP="00F14586">
      <w:pPr>
        <w:ind w:left="3252" w:firstLine="708"/>
        <w:rPr>
          <w:rFonts w:cs="Arial"/>
        </w:rPr>
      </w:pPr>
      <w:r w:rsidRPr="00FD0F69">
        <w:rPr>
          <w:rFonts w:cs="Arial"/>
          <w:color w:val="000000"/>
        </w:rPr>
        <w:t>……............................................................................</w:t>
      </w:r>
    </w:p>
    <w:p w14:paraId="209041AD" w14:textId="77777777" w:rsidR="00F14586" w:rsidRPr="00FD0F69" w:rsidRDefault="00F14586" w:rsidP="00F14586">
      <w:pPr>
        <w:ind w:left="3960"/>
        <w:rPr>
          <w:rFonts w:cs="Arial"/>
          <w:color w:val="000000"/>
        </w:rPr>
      </w:pPr>
      <w:r w:rsidRPr="00FD0F69">
        <w:rPr>
          <w:rFonts w:cs="Arial"/>
          <w:i/>
          <w:color w:val="000000"/>
        </w:rPr>
        <w:t>Fyzická osoba:</w:t>
      </w:r>
      <w:r w:rsidRPr="00FD0F69">
        <w:rPr>
          <w:rFonts w:cs="Arial"/>
          <w:color w:val="000000"/>
        </w:rPr>
        <w:t xml:space="preserve"> jméno, příjmení, titul, podpis</w:t>
      </w:r>
    </w:p>
    <w:p w14:paraId="0C35D194" w14:textId="5286EC8E" w:rsidR="00F14586" w:rsidRPr="00842C7C" w:rsidRDefault="00F14586" w:rsidP="00842C7C">
      <w:pPr>
        <w:ind w:left="3960"/>
        <w:rPr>
          <w:rFonts w:cs="Arial"/>
        </w:rPr>
      </w:pPr>
      <w:r w:rsidRPr="00FD0F69">
        <w:rPr>
          <w:rFonts w:cs="Arial"/>
          <w:i/>
        </w:rPr>
        <w:t xml:space="preserve">Právnická osoba: </w:t>
      </w:r>
      <w:r w:rsidRPr="00FD0F69">
        <w:rPr>
          <w:rFonts w:cs="Arial"/>
        </w:rPr>
        <w:t>obch. název firmy/ jméno, příjmení, titul, podpis, razítko</w:t>
      </w:r>
    </w:p>
    <w:p w14:paraId="678A519A" w14:textId="77777777" w:rsidR="00F14586" w:rsidRPr="00FD0F69" w:rsidRDefault="00F14586" w:rsidP="00F14586">
      <w:pPr>
        <w:jc w:val="both"/>
        <w:rPr>
          <w:rFonts w:cs="Arial"/>
          <w:b/>
          <w:bCs/>
          <w:color w:val="000000"/>
        </w:rPr>
      </w:pPr>
      <w:r w:rsidRPr="00FD0F69">
        <w:rPr>
          <w:rFonts w:cs="Arial"/>
          <w:b/>
          <w:bCs/>
          <w:color w:val="000000"/>
        </w:rPr>
        <w:lastRenderedPageBreak/>
        <w:t>Povinné přílohy k žádosti:</w:t>
      </w:r>
    </w:p>
    <w:p w14:paraId="40697E00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 xml:space="preserve">Přehledný situační zákres </w:t>
      </w:r>
      <w:r w:rsidRPr="00FD0F69">
        <w:rPr>
          <w:rFonts w:cs="Arial"/>
          <w:bCs/>
          <w:color w:val="000000"/>
          <w:u w:val="single"/>
        </w:rPr>
        <w:t>nemovitostí požadovaných</w:t>
      </w:r>
      <w:r w:rsidRPr="00FD0F69">
        <w:rPr>
          <w:rFonts w:cs="Arial"/>
          <w:bCs/>
          <w:color w:val="000000"/>
        </w:rPr>
        <w:t xml:space="preserve"> do směny (OZNAČENY ORANŽOVOU BARVOU), </w:t>
      </w:r>
      <w:r w:rsidRPr="00FD0F69">
        <w:rPr>
          <w:rFonts w:cs="Arial"/>
          <w:bCs/>
          <w:color w:val="000000"/>
          <w:u w:val="single"/>
        </w:rPr>
        <w:t>náhradou nabízených nemovitostí</w:t>
      </w:r>
      <w:r w:rsidRPr="00FD0F69">
        <w:rPr>
          <w:rFonts w:cs="Arial"/>
          <w:bCs/>
          <w:color w:val="000000"/>
        </w:rPr>
        <w:t xml:space="preserve"> (OZNAČENY ŽLUTOU BARVOU) a dále budou vyznačeny nemovitosti ve vlastnictví navrhovatel v okolí směňovaných pozemků (OZNAČENY ZELENOU BARVOU).</w:t>
      </w:r>
    </w:p>
    <w:p w14:paraId="2A13A5E9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color w:val="000000"/>
        </w:rPr>
        <w:t xml:space="preserve">Originál nebo úředně ověřená kopie </w:t>
      </w:r>
      <w:r w:rsidRPr="00FD0F69">
        <w:rPr>
          <w:rFonts w:cs="Arial"/>
          <w:color w:val="000000"/>
          <w:u w:val="single"/>
        </w:rPr>
        <w:t>stanoviska místně příslušného stavebního úřadu k využití nabízených i požadovaných nemovitostí ve vztahu ke schválené územně plánovací dokumentaci</w:t>
      </w:r>
      <w:r w:rsidRPr="00FD0F69">
        <w:rPr>
          <w:rFonts w:cs="Arial"/>
          <w:color w:val="000000"/>
        </w:rPr>
        <w:t>.</w:t>
      </w:r>
    </w:p>
    <w:p w14:paraId="4ED0A24D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color w:val="000000"/>
        </w:rPr>
        <w:t>Nájemní nebo podnájemní smlouva vč. všech dodatků, ev. jiný doklad o právním titulu, který opravňuje  k užívání náhradou nabízených nemovitostí, jsou-li tyto pronajaty třetí osobě.</w:t>
      </w:r>
    </w:p>
    <w:p w14:paraId="34EF48D4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>Listiny prokazující vlastnické právo k nabízeným nemovitostem, a to i v případě, že nabízené nemovitosti nabyl navrhovatel po 1. 1. 1993, nebo listiny prokazující smluvní zajištění (smlouva o smlouvě budoucí), že na jeho výzvu získá od třetí osoby nemovitosti, které budou předmětem směny.</w:t>
      </w:r>
    </w:p>
    <w:p w14:paraId="5AC9B339" w14:textId="77777777" w:rsidR="00F14586" w:rsidRPr="00FD0F69" w:rsidRDefault="00F14586" w:rsidP="00F14586">
      <w:pPr>
        <w:rPr>
          <w:rFonts w:cs="Arial"/>
          <w:b/>
          <w:bCs/>
          <w:i/>
          <w:color w:val="000000"/>
        </w:rPr>
      </w:pPr>
      <w:r w:rsidRPr="00FD0F69">
        <w:rPr>
          <w:rFonts w:cs="Arial"/>
          <w:i/>
          <w:color w:val="000000"/>
        </w:rPr>
        <w:t xml:space="preserve">Variantně </w:t>
      </w:r>
    </w:p>
    <w:p w14:paraId="06ED731E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Výpis z evidence zemědělského podnikatele, pokud se žádá o směnu za účelem provozování zemědělské výroby. </w:t>
      </w:r>
    </w:p>
    <w:p w14:paraId="5E65FE78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Plná moc s úředně ověřeným podpisem v případě, že žadatel je zastoupen. Pokud se jedná pouze o zastupování v rámci jednání (bez možnosti podpisu za zmocnitele) není vyžadován úředně ověřený podpis. V případě, že se rozsah zmocněncova oprávnění týká i možnosti podepisovat listiny za zmocnitele, je nutné doložit úředně ověřenou plnou moc (je předmětem povinných příloh návrhu na vklad).</w:t>
      </w:r>
    </w:p>
    <w:p w14:paraId="09E020C2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Usnesení zastupitelstva o zvolení starosty/hejtmana nebo zmocnění zastupovat obec/kraj jinou osobou a souhlas zastupitelstva obce/kraje s úplatným převodem pozemku (originál nebo úředně ověřená kopie usnesení obecního/krajského zastupitelstva).</w:t>
      </w:r>
    </w:p>
    <w:p w14:paraId="765559D0" w14:textId="23864B41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Geometrické plány nebo měřické náčrty.</w:t>
      </w:r>
    </w:p>
    <w:p w14:paraId="43636843" w14:textId="7201BDE0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Souhlas manžela/manželky s právním jednáním druhého manžela dle příslušných ustanovení  zákona č. 89/2012 Sb. občanský zákoník.</w:t>
      </w:r>
    </w:p>
    <w:p w14:paraId="57A3BB2A" w14:textId="3CF79590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Je-li účelem směny těžba nerostů doložit oprávnění k hornické činnosti a  některý z následujících dokladů pro: </w:t>
      </w:r>
    </w:p>
    <w:p w14:paraId="3F501885" w14:textId="77777777" w:rsidR="00F14586" w:rsidRPr="00FD0F69" w:rsidRDefault="00F14586" w:rsidP="00842C7C">
      <w:pPr>
        <w:tabs>
          <w:tab w:val="num" w:pos="426"/>
          <w:tab w:val="num" w:pos="928"/>
        </w:tabs>
        <w:spacing w:before="0"/>
        <w:ind w:left="567" w:hanging="567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 xml:space="preserve">      a) vyhrazené nerosty a výhradní ložiska nevyhrazených nerostů: rozhodnutí Českého báňského úřadu o stanovení dobývacího prostoru/ předchozí souhlas MŽP se stanovením dobývacího prostoru/ pověřením MŽP k ochraně ložiska</w:t>
      </w:r>
    </w:p>
    <w:p w14:paraId="7EC96D1F" w14:textId="77777777" w:rsidR="00F14586" w:rsidRPr="00FD0F69" w:rsidRDefault="00F14586" w:rsidP="00842C7C">
      <w:pPr>
        <w:tabs>
          <w:tab w:val="num" w:pos="284"/>
        </w:tabs>
        <w:spacing w:before="0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 xml:space="preserve">      b) nevyhrazené nerosty - investiční záměr nebo územní rozhodnutí</w:t>
      </w:r>
    </w:p>
    <w:p w14:paraId="106C310E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color w:val="000000"/>
        </w:rPr>
        <w:t xml:space="preserve">Případně další listiny </w:t>
      </w:r>
    </w:p>
    <w:p w14:paraId="21A2A40E" w14:textId="77777777" w:rsidR="00F14586" w:rsidRPr="00FD0F69" w:rsidRDefault="00F14586" w:rsidP="00F14586">
      <w:pPr>
        <w:spacing w:after="120"/>
        <w:ind w:left="357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.............................................................................................................................................</w:t>
      </w:r>
    </w:p>
    <w:p w14:paraId="777C68E0" w14:textId="77777777" w:rsidR="00F14586" w:rsidRPr="00FD0F69" w:rsidRDefault="00F14586" w:rsidP="00F14586">
      <w:pPr>
        <w:spacing w:after="120"/>
        <w:ind w:left="357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.............................................................................................................................................</w:t>
      </w:r>
    </w:p>
    <w:p w14:paraId="7AD057A0" w14:textId="77777777" w:rsidR="00F14586" w:rsidRPr="00FD0F69" w:rsidRDefault="00F14586" w:rsidP="00F14586">
      <w:pPr>
        <w:spacing w:after="120"/>
        <w:ind w:left="357"/>
        <w:jc w:val="both"/>
        <w:rPr>
          <w:rFonts w:cs="Arial"/>
        </w:rPr>
      </w:pPr>
      <w:r w:rsidRPr="00FD0F69">
        <w:rPr>
          <w:rFonts w:cs="Arial"/>
          <w:color w:val="000000"/>
        </w:rPr>
        <w:t>..............................................................................................................................................</w:t>
      </w:r>
    </w:p>
    <w:p w14:paraId="1BD544DE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b/>
          <w:bCs/>
          <w:color w:val="000000"/>
        </w:rPr>
        <w:t>Poučení:</w:t>
      </w:r>
    </w:p>
    <w:p w14:paraId="5FBFBFFB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FD0F69">
        <w:rPr>
          <w:rFonts w:cs="Arial"/>
          <w:color w:val="000000"/>
        </w:rPr>
        <w:t>vyplňte, prosím, požadované údaje hůlkovým písmem a nehodící se škrtněte  nebo odstraňte</w:t>
      </w:r>
    </w:p>
    <w:p w14:paraId="5A34D706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žádost o směnu nemovitostí se podává na tomto předepsaném formuláři (včetně všech  uvedených příloh a podává se na ten Krajský pozemkový úřad, v jehož obvodu se nachází požadované pozemky  ve vlastnictví státu v příslušnosti hospodařit SPÚ.</w:t>
      </w:r>
    </w:p>
    <w:p w14:paraId="3829EF06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na adresu uvedenou v této žádosti budou zasílány veškeré písemnosti v souvislosti s výše uvedenou směnou nemovitostí</w:t>
      </w:r>
    </w:p>
    <w:p w14:paraId="3BC39DF5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jsou-li žadatelé právnickými osobami, musí být žádost podepsána pouze zástupci právnických osob dle výpisu z obchodního rejstříku</w:t>
      </w:r>
    </w:p>
    <w:p w14:paraId="5A8FA59B" w14:textId="36C40BA6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směna nemovitostí </w:t>
      </w:r>
      <w:r w:rsidRPr="00FD0F69">
        <w:rPr>
          <w:rFonts w:cs="Arial"/>
        </w:rPr>
        <w:t>není nárokovým převodem</w:t>
      </w:r>
    </w:p>
    <w:p w14:paraId="3E012CA7" w14:textId="031BC57C" w:rsidR="00530937" w:rsidRDefault="008A3B2B" w:rsidP="006D5009">
      <w:pPr>
        <w:pStyle w:val="Odstavecseseznamem"/>
        <w:numPr>
          <w:ilvl w:val="0"/>
          <w:numId w:val="3"/>
        </w:numPr>
        <w:spacing w:before="0" w:after="0"/>
        <w:ind w:left="426"/>
        <w:jc w:val="both"/>
      </w:pPr>
      <w:r>
        <w:rPr>
          <w:rFonts w:cs="Arial"/>
          <w:color w:val="000000"/>
        </w:rPr>
        <w:t xml:space="preserve">Internetový odkaz na </w:t>
      </w:r>
      <w:r w:rsidR="00F14586" w:rsidRPr="00FD0F69">
        <w:rPr>
          <w:rFonts w:cs="Arial"/>
          <w:color w:val="000000"/>
        </w:rPr>
        <w:t>informace o podmínkách směn</w:t>
      </w:r>
      <w:r>
        <w:rPr>
          <w:rFonts w:cs="Arial"/>
          <w:color w:val="000000"/>
        </w:rPr>
        <w:t xml:space="preserve"> je : </w:t>
      </w:r>
      <w:hyperlink r:id="rId11" w:history="1">
        <w:r w:rsidRPr="008A3B2B">
          <w:rPr>
            <w:rStyle w:val="Hypertextovodkaz"/>
            <w:rFonts w:cs="Arial"/>
          </w:rPr>
          <w:t>…zde…</w:t>
        </w:r>
      </w:hyperlink>
    </w:p>
    <w:sectPr w:rsidR="00530937" w:rsidSect="006F5C96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9FF23" w14:textId="77777777" w:rsidR="00A67799" w:rsidRDefault="00A67799">
      <w:pPr>
        <w:spacing w:before="0" w:after="0"/>
      </w:pPr>
      <w:r>
        <w:separator/>
      </w:r>
    </w:p>
  </w:endnote>
  <w:endnote w:type="continuationSeparator" w:id="0">
    <w:p w14:paraId="12CDB39D" w14:textId="77777777" w:rsidR="00A67799" w:rsidRDefault="00A677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D240" w14:textId="77777777" w:rsidR="00F14586" w:rsidRDefault="00F145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C96">
      <w:rPr>
        <w:rStyle w:val="slostrnky"/>
        <w:noProof/>
      </w:rPr>
      <w:t>19</w:t>
    </w:r>
    <w:r>
      <w:rPr>
        <w:rStyle w:val="slostrnky"/>
      </w:rPr>
      <w:fldChar w:fldCharType="end"/>
    </w:r>
  </w:p>
  <w:p w14:paraId="4C5CDAEF" w14:textId="77777777" w:rsidR="00F14586" w:rsidRDefault="00F14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7367495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sdt>
        <w:sdtPr>
          <w:rPr>
            <w:rFonts w:cs="Arial"/>
            <w:sz w:val="20"/>
            <w:szCs w:val="20"/>
          </w:rPr>
          <w:id w:val="1104230702"/>
          <w:docPartObj>
            <w:docPartGallery w:val="Page Numbers (Top of Page)"/>
            <w:docPartUnique/>
          </w:docPartObj>
        </w:sdtPr>
        <w:sdtEndPr/>
        <w:sdtContent>
          <w:p w14:paraId="5CD23876" w14:textId="77777777" w:rsidR="00F14586" w:rsidRPr="00A71469" w:rsidRDefault="00F14586" w:rsidP="00F14586">
            <w:pPr>
              <w:pStyle w:val="Zpat"/>
              <w:tabs>
                <w:tab w:val="left" w:pos="41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95723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95723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CD013B" w14:textId="77777777" w:rsidR="00F14586" w:rsidRDefault="00F14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D94C" w14:textId="77777777" w:rsidR="00A67799" w:rsidRDefault="00A67799">
      <w:pPr>
        <w:spacing w:before="0" w:after="0"/>
      </w:pPr>
      <w:r>
        <w:separator/>
      </w:r>
    </w:p>
  </w:footnote>
  <w:footnote w:type="continuationSeparator" w:id="0">
    <w:p w14:paraId="5B012089" w14:textId="77777777" w:rsidR="00A67799" w:rsidRDefault="00A677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EA6146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46415CF"/>
    <w:multiLevelType w:val="multilevel"/>
    <w:tmpl w:val="04050021"/>
    <w:name w:val="WW8Num63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A8523C"/>
    <w:multiLevelType w:val="multilevel"/>
    <w:tmpl w:val="04050021"/>
    <w:name w:val="WW8Num63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C2D40BB"/>
    <w:multiLevelType w:val="multilevel"/>
    <w:tmpl w:val="04050021"/>
    <w:name w:val="WW8Num63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E9229EF"/>
    <w:multiLevelType w:val="multilevel"/>
    <w:tmpl w:val="04050021"/>
    <w:name w:val="WW8Num6322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5D1710"/>
    <w:multiLevelType w:val="multilevel"/>
    <w:tmpl w:val="04050021"/>
    <w:name w:val="WW8Num63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A375D"/>
    <w:multiLevelType w:val="multilevel"/>
    <w:tmpl w:val="04050021"/>
    <w:name w:val="WW8Num63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B14BBB"/>
    <w:multiLevelType w:val="multilevel"/>
    <w:tmpl w:val="04050021"/>
    <w:name w:val="WW8Num63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3724"/>
    <w:multiLevelType w:val="multilevel"/>
    <w:tmpl w:val="04050021"/>
    <w:name w:val="WW8Num63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310F26"/>
    <w:multiLevelType w:val="multilevel"/>
    <w:tmpl w:val="04050021"/>
    <w:name w:val="WW8Num63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1B57ED"/>
    <w:multiLevelType w:val="multilevel"/>
    <w:tmpl w:val="04050021"/>
    <w:name w:val="WW8Num63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6D28B3"/>
    <w:multiLevelType w:val="multilevel"/>
    <w:tmpl w:val="04050021"/>
    <w:name w:val="WW8Num6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FC59B0"/>
    <w:multiLevelType w:val="multilevel"/>
    <w:tmpl w:val="04050021"/>
    <w:name w:val="WW8Num63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3666A9"/>
    <w:multiLevelType w:val="multilevel"/>
    <w:tmpl w:val="9B70A51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ind w:left="2987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EC03FB"/>
    <w:multiLevelType w:val="multilevel"/>
    <w:tmpl w:val="04050021"/>
    <w:name w:val="WW8Num63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9A3C44"/>
    <w:multiLevelType w:val="multilevel"/>
    <w:tmpl w:val="04050021"/>
    <w:name w:val="WW8Num63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0825"/>
    <w:multiLevelType w:val="multilevel"/>
    <w:tmpl w:val="04050021"/>
    <w:name w:val="WW8Num63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3193F0F"/>
    <w:multiLevelType w:val="multilevel"/>
    <w:tmpl w:val="04050021"/>
    <w:name w:val="WW8Num63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64306AB"/>
    <w:multiLevelType w:val="hybridMultilevel"/>
    <w:tmpl w:val="EB7EE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408"/>
    <w:multiLevelType w:val="multilevel"/>
    <w:tmpl w:val="04050021"/>
    <w:name w:val="WW8Num63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634071"/>
    <w:multiLevelType w:val="hybridMultilevel"/>
    <w:tmpl w:val="F7DEBA8E"/>
    <w:name w:val="WW8Num43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5CC1"/>
    <w:multiLevelType w:val="multilevel"/>
    <w:tmpl w:val="04050021"/>
    <w:name w:val="WW8Num63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FED739E"/>
    <w:multiLevelType w:val="hybridMultilevel"/>
    <w:tmpl w:val="3D86CF3C"/>
    <w:lvl w:ilvl="0" w:tplc="24D8B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0"/>
  </w:num>
  <w:num w:numId="5">
    <w:abstractNumId w:val="19"/>
  </w:num>
  <w:num w:numId="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86"/>
    <w:rsid w:val="000E618A"/>
    <w:rsid w:val="00185F49"/>
    <w:rsid w:val="00191FD7"/>
    <w:rsid w:val="001C4931"/>
    <w:rsid w:val="001D02CF"/>
    <w:rsid w:val="001D7ABF"/>
    <w:rsid w:val="001E43A2"/>
    <w:rsid w:val="002024F8"/>
    <w:rsid w:val="00230765"/>
    <w:rsid w:val="00294C48"/>
    <w:rsid w:val="004B7BAF"/>
    <w:rsid w:val="00530937"/>
    <w:rsid w:val="005C555B"/>
    <w:rsid w:val="005E6318"/>
    <w:rsid w:val="005E6965"/>
    <w:rsid w:val="005F7CC3"/>
    <w:rsid w:val="00665283"/>
    <w:rsid w:val="00692185"/>
    <w:rsid w:val="006D5009"/>
    <w:rsid w:val="006D71A0"/>
    <w:rsid w:val="006F089E"/>
    <w:rsid w:val="006F5C96"/>
    <w:rsid w:val="007E46AF"/>
    <w:rsid w:val="00842C7C"/>
    <w:rsid w:val="008A3B2B"/>
    <w:rsid w:val="009E2C92"/>
    <w:rsid w:val="00A67799"/>
    <w:rsid w:val="00A7226A"/>
    <w:rsid w:val="00B22920"/>
    <w:rsid w:val="00C07C15"/>
    <w:rsid w:val="00C3184F"/>
    <w:rsid w:val="00C74970"/>
    <w:rsid w:val="00C95723"/>
    <w:rsid w:val="00D12E69"/>
    <w:rsid w:val="00D1551D"/>
    <w:rsid w:val="00D91F9F"/>
    <w:rsid w:val="00E73D33"/>
    <w:rsid w:val="00F14586"/>
    <w:rsid w:val="00F66F57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144"/>
  <w15:chartTrackingRefBased/>
  <w15:docId w15:val="{4D26F2B3-446B-4184-B811-2432E93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0765"/>
    <w:pPr>
      <w:spacing w:before="120" w:after="60" w:line="240" w:lineRule="auto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14586"/>
    <w:pPr>
      <w:keepNext/>
      <w:numPr>
        <w:numId w:val="5"/>
      </w:numPr>
      <w:spacing w:before="240"/>
      <w:jc w:val="both"/>
      <w:outlineLvl w:val="0"/>
    </w:pPr>
    <w:rPr>
      <w:rFonts w:cs="Arial"/>
      <w:b/>
      <w:color w:val="5B9BD5" w:themeColor="accent1"/>
      <w:kern w:val="32"/>
      <w:sz w:val="24"/>
      <w:szCs w:val="28"/>
    </w:rPr>
  </w:style>
  <w:style w:type="paragraph" w:styleId="Nadpis2">
    <w:name w:val="heading 2"/>
    <w:basedOn w:val="Normln"/>
    <w:next w:val="slovanseznam3"/>
    <w:link w:val="Nadpis2Char"/>
    <w:uiPriority w:val="99"/>
    <w:qFormat/>
    <w:rsid w:val="00692185"/>
    <w:pPr>
      <w:keepNext/>
      <w:numPr>
        <w:ilvl w:val="1"/>
        <w:numId w:val="5"/>
      </w:numPr>
      <w:ind w:left="578" w:hanging="578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F14586"/>
    <w:pPr>
      <w:keepNext/>
      <w:numPr>
        <w:ilvl w:val="2"/>
        <w:numId w:val="5"/>
      </w:numPr>
      <w:jc w:val="both"/>
      <w:outlineLvl w:val="2"/>
    </w:pPr>
    <w:rPr>
      <w:rFonts w:cs="Arial"/>
      <w:b/>
      <w:bCs/>
      <w:smallCaps/>
      <w:u w:val="double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F14586"/>
    <w:pPr>
      <w:keepNext/>
      <w:numPr>
        <w:ilvl w:val="3"/>
        <w:numId w:val="5"/>
      </w:numPr>
      <w:outlineLvl w:val="3"/>
    </w:pPr>
    <w:rPr>
      <w:rFonts w:cs="Arial"/>
      <w:b/>
      <w:bCs/>
      <w:smallCaps/>
      <w:u w:val="single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F14586"/>
    <w:pPr>
      <w:keepNext/>
      <w:numPr>
        <w:ilvl w:val="4"/>
        <w:numId w:val="5"/>
      </w:numPr>
      <w:tabs>
        <w:tab w:val="left" w:pos="993"/>
      </w:tabs>
      <w:ind w:left="0" w:firstLine="0"/>
      <w:jc w:val="both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F14586"/>
    <w:pPr>
      <w:keepNext/>
      <w:numPr>
        <w:ilvl w:val="5"/>
        <w:numId w:val="5"/>
      </w:numPr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F14586"/>
    <w:pPr>
      <w:keepNext/>
      <w:numPr>
        <w:ilvl w:val="6"/>
        <w:numId w:val="5"/>
      </w:numPr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F14586"/>
    <w:pPr>
      <w:keepNext/>
      <w:numPr>
        <w:ilvl w:val="7"/>
        <w:numId w:val="5"/>
      </w:numPr>
      <w:tabs>
        <w:tab w:val="left" w:pos="540"/>
      </w:tabs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14586"/>
    <w:pPr>
      <w:keepNext/>
      <w:numPr>
        <w:ilvl w:val="8"/>
        <w:numId w:val="5"/>
      </w:numPr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14586"/>
    <w:rPr>
      <w:rFonts w:ascii="Arial" w:eastAsia="Times New Roman" w:hAnsi="Arial" w:cs="Arial"/>
      <w:b/>
      <w:color w:val="5B9BD5" w:themeColor="accent1"/>
      <w:kern w:val="32"/>
      <w:sz w:val="24"/>
      <w:szCs w:val="28"/>
      <w:lang w:eastAsia="cs-CZ"/>
    </w:rPr>
  </w:style>
  <w:style w:type="paragraph" w:styleId="slovanseznam3">
    <w:name w:val="List Number 3"/>
    <w:basedOn w:val="Normln"/>
    <w:uiPriority w:val="99"/>
    <w:unhideWhenUsed/>
    <w:rsid w:val="00F14586"/>
    <w:pPr>
      <w:numPr>
        <w:numId w:val="4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692185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14586"/>
    <w:rPr>
      <w:rFonts w:ascii="Arial" w:eastAsia="Times New Roman" w:hAnsi="Arial" w:cs="Arial"/>
      <w:b/>
      <w:bCs/>
      <w:smallCaps/>
      <w:u w:val="doub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14586"/>
    <w:rPr>
      <w:rFonts w:ascii="Arial" w:eastAsia="Times New Roman" w:hAnsi="Arial" w:cs="Arial"/>
      <w:b/>
      <w:bCs/>
      <w:smallCaps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14586"/>
    <w:rPr>
      <w:rFonts w:ascii="Arial" w:eastAsia="Times New Roman" w:hAnsi="Arial" w:cs="Times New Roman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14586"/>
    <w:rPr>
      <w:rFonts w:ascii="Calibri" w:eastAsia="Times New Roman" w:hAnsi="Calibri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14586"/>
    <w:rPr>
      <w:rFonts w:ascii="Calibri" w:eastAsia="Times New Roman" w:hAnsi="Calibri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1458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4586"/>
    <w:pPr>
      <w:tabs>
        <w:tab w:val="left" w:pos="900"/>
        <w:tab w:val="left" w:pos="1080"/>
      </w:tabs>
      <w:ind w:left="708"/>
      <w:jc w:val="both"/>
    </w:pPr>
  </w:style>
  <w:style w:type="paragraph" w:styleId="Zkladntext">
    <w:name w:val="Body Text"/>
    <w:basedOn w:val="Normln"/>
    <w:link w:val="ZkladntextChar"/>
    <w:uiPriority w:val="99"/>
    <w:rsid w:val="00F1458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4586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1458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4586"/>
    <w:rPr>
      <w:rFonts w:ascii="Arial" w:eastAsia="Times New Roman" w:hAnsi="Arial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14586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14586"/>
    <w:pPr>
      <w:ind w:left="708" w:hanging="348"/>
    </w:pPr>
    <w:rPr>
      <w:sz w:val="16"/>
      <w:szCs w:val="16"/>
    </w:rPr>
  </w:style>
  <w:style w:type="paragraph" w:customStyle="1" w:styleId="adresa">
    <w:name w:val="adresa"/>
    <w:basedOn w:val="Normln"/>
    <w:rsid w:val="00F14586"/>
    <w:pPr>
      <w:tabs>
        <w:tab w:val="left" w:pos="3402"/>
        <w:tab w:val="left" w:pos="6237"/>
      </w:tabs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F14586"/>
    <w:rPr>
      <w:sz w:val="16"/>
      <w:szCs w:val="16"/>
    </w:rPr>
  </w:style>
  <w:style w:type="paragraph" w:customStyle="1" w:styleId="para">
    <w:name w:val="para"/>
    <w:basedOn w:val="Normln"/>
    <w:rsid w:val="00F1458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F1458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Export1">
    <w:name w:val="Export 1"/>
    <w:rsid w:val="00F1458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before="120" w:after="60" w:line="240" w:lineRule="auto"/>
      <w:jc w:val="both"/>
    </w:pPr>
    <w:rPr>
      <w:rFonts w:ascii="Avinion" w:eastAsia="Times New Roman" w:hAnsi="Avinion" w:cs="Times New Roman"/>
      <w:i/>
      <w:sz w:val="24"/>
      <w:lang w:val="en-US"/>
    </w:rPr>
  </w:style>
  <w:style w:type="paragraph" w:styleId="Zpat">
    <w:name w:val="footer"/>
    <w:basedOn w:val="Normln"/>
    <w:link w:val="Zpat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586"/>
    <w:rPr>
      <w:rFonts w:ascii="Arial" w:eastAsia="Times New Roman" w:hAnsi="Arial" w:cs="Times New Roman"/>
      <w:lang w:eastAsia="cs-CZ"/>
    </w:rPr>
  </w:style>
  <w:style w:type="character" w:styleId="slostrnky">
    <w:name w:val="page number"/>
    <w:uiPriority w:val="99"/>
    <w:semiHidden/>
    <w:rsid w:val="00F14586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14586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86"/>
    <w:rPr>
      <w:rFonts w:ascii="Arial" w:eastAsia="Times New Roman" w:hAnsi="Arial" w:cs="Times New Roman"/>
      <w:sz w:val="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14586"/>
    <w:rPr>
      <w:sz w:val="2"/>
      <w:szCs w:val="20"/>
    </w:rPr>
  </w:style>
  <w:style w:type="character" w:styleId="Siln">
    <w:name w:val="Strong"/>
    <w:uiPriority w:val="99"/>
    <w:qFormat/>
    <w:rsid w:val="00F14586"/>
    <w:rPr>
      <w:rFonts w:cs="Times New Roman"/>
      <w:b/>
    </w:rPr>
  </w:style>
  <w:style w:type="character" w:styleId="Hypertextovodkaz">
    <w:name w:val="Hyperlink"/>
    <w:uiPriority w:val="99"/>
    <w:rsid w:val="00F14586"/>
    <w:rPr>
      <w:rFonts w:cs="Times New Roman"/>
      <w:color w:val="590101"/>
      <w:u w:val="single"/>
    </w:rPr>
  </w:style>
  <w:style w:type="paragraph" w:styleId="Odstavecseseznamem">
    <w:name w:val="List Paragraph"/>
    <w:basedOn w:val="Normln"/>
    <w:uiPriority w:val="34"/>
    <w:qFormat/>
    <w:rsid w:val="00F1458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86"/>
    <w:rPr>
      <w:b/>
      <w:bCs/>
      <w:i w:val="0"/>
      <w:iCs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F1458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14586"/>
    <w:pPr>
      <w:tabs>
        <w:tab w:val="left" w:pos="709"/>
        <w:tab w:val="right" w:leader="dot" w:pos="9062"/>
      </w:tabs>
      <w:spacing w:before="0" w:after="0"/>
    </w:pPr>
    <w:rPr>
      <w:rFonts w:asciiTheme="minorHAnsi" w:hAnsiTheme="minorHAns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14586"/>
    <w:pPr>
      <w:tabs>
        <w:tab w:val="left" w:pos="660"/>
        <w:tab w:val="right" w:leader="dot" w:pos="9062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14586"/>
    <w:pPr>
      <w:spacing w:before="0" w:after="0"/>
      <w:ind w:left="220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4586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1458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586"/>
    <w:rPr>
      <w:b/>
      <w:bCs/>
    </w:rPr>
  </w:style>
  <w:style w:type="paragraph" w:styleId="Bezmezer">
    <w:name w:val="No Spacing"/>
    <w:uiPriority w:val="1"/>
    <w:qFormat/>
    <w:rsid w:val="00F14586"/>
    <w:pPr>
      <w:spacing w:before="120" w:after="60" w:line="240" w:lineRule="auto"/>
    </w:pPr>
    <w:rPr>
      <w:rFonts w:ascii="Calibri" w:eastAsia="Calibri" w:hAnsi="Calibri" w:cs="Times New Roman"/>
    </w:rPr>
  </w:style>
  <w:style w:type="paragraph" w:customStyle="1" w:styleId="bodytext3">
    <w:name w:val="bodytext3"/>
    <w:basedOn w:val="Normln"/>
    <w:rsid w:val="00F14586"/>
  </w:style>
  <w:style w:type="paragraph" w:styleId="Textpoznpodarou">
    <w:name w:val="footnote text"/>
    <w:basedOn w:val="Normln"/>
    <w:link w:val="TextpoznpodarouChar"/>
    <w:semiHidden/>
    <w:rsid w:val="00F1458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14586"/>
    <w:rPr>
      <w:rFonts w:ascii="Arial" w:eastAsia="Times New Roman" w:hAnsi="Arial" w:cs="Times New Roman"/>
      <w:sz w:val="20"/>
      <w:szCs w:val="20"/>
    </w:rPr>
  </w:style>
  <w:style w:type="paragraph" w:customStyle="1" w:styleId="obec">
    <w:name w:val="obec"/>
    <w:basedOn w:val="Normln"/>
    <w:rsid w:val="00F14586"/>
    <w:pPr>
      <w:tabs>
        <w:tab w:val="left" w:pos="1418"/>
        <w:tab w:val="left" w:pos="4678"/>
        <w:tab w:val="right" w:pos="8931"/>
      </w:tabs>
      <w:suppressAutoHyphens/>
    </w:pPr>
    <w:rPr>
      <w:szCs w:val="20"/>
      <w:lang w:eastAsia="ar-SA"/>
    </w:rPr>
  </w:style>
  <w:style w:type="character" w:styleId="Odkazjemn">
    <w:name w:val="Subtle Reference"/>
    <w:basedOn w:val="Standardnpsmoodstavce"/>
    <w:uiPriority w:val="31"/>
    <w:qFormat/>
    <w:rsid w:val="00F14586"/>
    <w:rPr>
      <w:smallCaps/>
      <w:color w:val="5A5A5A" w:themeColor="text1" w:themeTint="A5"/>
    </w:rPr>
  </w:style>
  <w:style w:type="character" w:styleId="Sledovanodkaz">
    <w:name w:val="FollowedHyperlink"/>
    <w:basedOn w:val="Standardnpsmoodstavce"/>
    <w:uiPriority w:val="99"/>
    <w:semiHidden/>
    <w:unhideWhenUsed/>
    <w:rsid w:val="005C555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B2B"/>
    <w:rPr>
      <w:color w:val="605E5C"/>
      <w:shd w:val="clear" w:color="auto" w:fill="E1DFDD"/>
    </w:rPr>
  </w:style>
  <w:style w:type="table" w:styleId="Svtltabulkasmkou1">
    <w:name w:val="Grid Table 1 Light"/>
    <w:basedOn w:val="Normlntabulka"/>
    <w:uiPriority w:val="46"/>
    <w:rsid w:val="00191F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ovtabulka2">
    <w:name w:val="Table Web 2"/>
    <w:basedOn w:val="Normlntabulka"/>
    <w:uiPriority w:val="99"/>
    <w:rsid w:val="00191FD7"/>
    <w:pPr>
      <w:spacing w:before="120" w:after="6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rsid w:val="00191FD7"/>
    <w:pPr>
      <w:spacing w:before="12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pucr.cz/privatizace-a-prevod-majetku/prevod-zemedelske-pudy-podle-zakona-c-229-1991-sb/smeny-pozemk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E85BD918E431444EA07CB66284284681" ma:contentTypeVersion="4" ma:contentTypeDescription="CT_Attachments" ma:contentTypeScope="" ma:versionID="7524e407ae86428fd201f7f22ee90795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0F4C-9376-4DCB-913F-A55B49AD2BE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690c5f-7846-456b-922c-7f81e7b73e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6ABC55-AF24-4E1A-BE85-495AF63F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7EB8A-07E5-439D-BA4E-344E0826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76298-DD88-4CAB-A701-0128D11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2_2_1 - Příloha č. 01 - Formulář žádosti o realizaci směny nemovitostí (1. 7. 2019)</vt:lpstr>
    </vt:vector>
  </TitlesOfParts>
  <Company>Státní pozemkový úřad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2_2_1 - Příloha č. 01 - Formulář žádosti o realizaci směny nemovitostí (1. 7. 2019)</dc:title>
  <dc:subject/>
  <dc:creator>Seidlová Renata Ing.</dc:creator>
  <cp:keywords/>
  <dc:description/>
  <cp:lastModifiedBy>Monika Štěpánková</cp:lastModifiedBy>
  <cp:revision>7</cp:revision>
  <cp:lastPrinted>2020-08-25T08:20:00Z</cp:lastPrinted>
  <dcterms:created xsi:type="dcterms:W3CDTF">2020-08-25T08:21:00Z</dcterms:created>
  <dcterms:modified xsi:type="dcterms:W3CDTF">2020-08-26T08:05:00Z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0x01010076AB14D9073B4598A883CEA47FB210EA00E85BD918E431444EA07CB66284284681</vt:lpwstr>
  </property>
</Properties>
</file>