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A1E9A00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36491E27" w14:textId="77777777" w:rsidR="005C0825" w:rsidRPr="005C0825" w:rsidRDefault="005C0825" w:rsidP="005C0825">
            <w:r w:rsidRPr="005C0825">
              <w:rPr>
                <w:rFonts w:ascii="Arial" w:hAnsi="Arial"/>
                <w:color w:val="000000"/>
              </w:rPr>
              <w:t>Pobočka Kladno</w:t>
            </w:r>
          </w:p>
          <w:p w14:paraId="3D9ACD65" w14:textId="1DB8098E" w:rsidR="0019499B" w:rsidRPr="005C0825" w:rsidRDefault="0019499B" w:rsidP="005C0825">
            <w:pPr>
              <w:rPr>
                <w:u w:val="single"/>
              </w:rPr>
            </w:pPr>
          </w:p>
        </w:tc>
      </w:tr>
      <w:tr w:rsidR="005C0825" w14:paraId="586A0CF8" w14:textId="77777777" w:rsidTr="00D5379E">
        <w:trPr>
          <w:trHeight w:val="537"/>
        </w:trPr>
        <w:tc>
          <w:tcPr>
            <w:tcW w:w="2308" w:type="dxa"/>
          </w:tcPr>
          <w:p w14:paraId="38AE5C06" w14:textId="0B564814" w:rsidR="005C0825" w:rsidRPr="00B03773" w:rsidRDefault="005C0825" w:rsidP="005C0825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  <w:vAlign w:val="center"/>
          </w:tcPr>
          <w:p w14:paraId="6B3327E7" w14:textId="528CD27B" w:rsidR="005C0825" w:rsidRPr="005C0825" w:rsidRDefault="005C0825" w:rsidP="005C0825"/>
          <w:p w14:paraId="140D2C52" w14:textId="248EBD95" w:rsidR="005C0825" w:rsidRPr="005C0825" w:rsidRDefault="005C0825" w:rsidP="005C0825">
            <w:pPr>
              <w:rPr>
                <w:u w:val="single"/>
              </w:rPr>
            </w:pPr>
            <w:r w:rsidRPr="005C0825">
              <w:rPr>
                <w:rFonts w:ascii="Arial" w:hAnsi="Arial"/>
                <w:color w:val="000000"/>
              </w:rPr>
              <w:t>Nám. 17. listopadu 2840, 27201 Kladno</w:t>
            </w:r>
          </w:p>
        </w:tc>
      </w:tr>
      <w:tr w:rsidR="005C0825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5C0825" w:rsidRPr="00B03773" w:rsidRDefault="005C0825" w:rsidP="005C0825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DC81C6C" w14:textId="77777777" w:rsidR="005C0825" w:rsidRPr="005C0825" w:rsidRDefault="005C0825" w:rsidP="005C0825">
            <w:r w:rsidRPr="005C0825">
              <w:t>2.NP kanceláře +příslušenství</w:t>
            </w:r>
          </w:p>
          <w:p w14:paraId="16234083" w14:textId="2084E42B" w:rsidR="005C0825" w:rsidRPr="005C0825" w:rsidRDefault="005C0825" w:rsidP="005C0825">
            <w:pPr>
              <w:rPr>
                <w:u w:val="single"/>
              </w:rPr>
            </w:pPr>
            <w:r w:rsidRPr="005C0825">
              <w:t>2.PP spisovny</w:t>
            </w:r>
          </w:p>
        </w:tc>
      </w:tr>
      <w:tr w:rsidR="005C0825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5C0825" w:rsidRPr="00B03773" w:rsidRDefault="005C0825" w:rsidP="005C0825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5C0825" w:rsidRDefault="00000000" w:rsidP="005C0825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0825">
              <w:rPr>
                <w:rFonts w:ascii="Wingdings" w:hAnsi="Wingdings"/>
              </w:rPr>
              <w:t xml:space="preserve"> </w:t>
            </w:r>
            <w:r w:rsidR="005C0825" w:rsidRPr="00B03773">
              <w:t>Příslušnost hospodařit</w:t>
            </w:r>
            <w:r w:rsidR="005C0825">
              <w:t xml:space="preserve"> SPÚ</w:t>
            </w:r>
          </w:p>
          <w:p w14:paraId="129336FA" w14:textId="0ADDF5F8" w:rsidR="005C0825" w:rsidRDefault="00000000" w:rsidP="005C0825">
            <w:sdt>
              <w:sdtPr>
                <w:id w:val="-8782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2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0825">
              <w:t xml:space="preserve">    Zápůjčka prostor v objektu </w:t>
            </w:r>
            <w:r w:rsidR="005C0825" w:rsidRPr="007F60DF">
              <w:rPr>
                <w:i/>
                <w:iCs/>
              </w:rPr>
              <w:t>(uvést konkrétně</w:t>
            </w:r>
            <w:r w:rsidR="005C0825">
              <w:rPr>
                <w:i/>
                <w:iCs/>
              </w:rPr>
              <w:t xml:space="preserve"> vlastníka</w:t>
            </w:r>
            <w:r w:rsidR="005C0825" w:rsidRPr="007F60DF">
              <w:rPr>
                <w:i/>
                <w:iCs/>
              </w:rPr>
              <w:t>)</w:t>
            </w:r>
            <w:r w:rsidR="005C0825">
              <w:rPr>
                <w:i/>
                <w:iCs/>
              </w:rPr>
              <w:t>:</w:t>
            </w:r>
          </w:p>
          <w:p w14:paraId="0735639F" w14:textId="77777777" w:rsidR="005C0825" w:rsidRDefault="005C0825" w:rsidP="005C0825"/>
          <w:p w14:paraId="7A837204" w14:textId="251971C6" w:rsidR="005C0825" w:rsidRDefault="00000000" w:rsidP="005C0825">
            <w:sdt>
              <w:sdtPr>
                <w:id w:val="1288006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F42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C0825">
              <w:t xml:space="preserve">    Komerční pronájem prostor </w:t>
            </w:r>
            <w:r w:rsidR="005C0825" w:rsidRPr="007F60DF">
              <w:rPr>
                <w:i/>
                <w:iCs/>
              </w:rPr>
              <w:t>(uvést konkrétně vlastníka)</w:t>
            </w:r>
            <w:r w:rsidR="005C0825">
              <w:t xml:space="preserve">: </w:t>
            </w:r>
          </w:p>
          <w:p w14:paraId="002093FF" w14:textId="77777777" w:rsidR="004F422B" w:rsidRDefault="004F422B" w:rsidP="004F422B">
            <w:r>
              <w:t>ÚZSVM</w:t>
            </w:r>
          </w:p>
          <w:p w14:paraId="6CD08730" w14:textId="77777777" w:rsidR="005C0825" w:rsidRDefault="005C0825" w:rsidP="005C0825"/>
          <w:p w14:paraId="1BCC655B" w14:textId="0031ECE3" w:rsidR="005C0825" w:rsidRPr="00B03773" w:rsidRDefault="005C0825" w:rsidP="005C0825">
            <w:pPr>
              <w:ind w:firstLine="406"/>
            </w:pP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33240233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C0825">
            <w:rPr>
              <w:rFonts w:ascii="MS Gothic" w:eastAsia="MS Gothic" w:hAnsi="MS Gothic" w:hint="eastAsia"/>
            </w:rPr>
            <w:t>☒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73BD4E65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5DC52FD8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☐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1431409C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7C215DF9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C0825">
            <w:rPr>
              <w:rFonts w:ascii="MS Gothic" w:eastAsia="MS Gothic" w:hAnsi="MS Gothic" w:hint="eastAsia"/>
            </w:rPr>
            <w:t>☒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470BA80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726421A5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34DB3886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C082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4E6B8ACE" w14:textId="77777777" w:rsidR="001D0881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</w:t>
      </w:r>
    </w:p>
    <w:p w14:paraId="6590DF15" w14:textId="6F99370A" w:rsidR="008B75D5" w:rsidRPr="00B03773" w:rsidRDefault="009D22A4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C0825" w:rsidRPr="005C0825">
        <w:rPr>
          <w:rFonts w:ascii="Exo 2" w:eastAsia="Times New Roman" w:hAnsi="Exo 2" w:cs="Times New Roman"/>
          <w:b/>
          <w:bCs/>
          <w:color w:val="303F50"/>
          <w:sz w:val="20"/>
          <w:szCs w:val="20"/>
          <w:lang w:eastAsia="cs-CZ"/>
        </w:rPr>
        <w:t>7</w:t>
      </w:r>
      <w:r w:rsidR="005C0825">
        <w:rPr>
          <w:rFonts w:ascii="Exo 2" w:eastAsia="Times New Roman" w:hAnsi="Exo 2" w:cs="Times New Roman"/>
          <w:b/>
          <w:bCs/>
          <w:color w:val="303F50"/>
          <w:sz w:val="20"/>
          <w:szCs w:val="20"/>
          <w:lang w:eastAsia="cs-CZ"/>
        </w:rPr>
        <w:t xml:space="preserve"> schodů  nahoru k</w:t>
      </w:r>
      <w:r w:rsidR="001D0881">
        <w:rPr>
          <w:rFonts w:ascii="Exo 2" w:eastAsia="Times New Roman" w:hAnsi="Exo 2" w:cs="Times New Roman"/>
          <w:b/>
          <w:bCs/>
          <w:color w:val="303F50"/>
          <w:sz w:val="20"/>
          <w:szCs w:val="20"/>
          <w:lang w:eastAsia="cs-CZ"/>
        </w:rPr>
        <w:t xml:space="preserve"> hlavnímu </w:t>
      </w:r>
      <w:r w:rsidR="005C0825">
        <w:rPr>
          <w:rFonts w:ascii="Exo 2" w:eastAsia="Times New Roman" w:hAnsi="Exo 2" w:cs="Times New Roman"/>
          <w:b/>
          <w:bCs/>
          <w:color w:val="303F50"/>
          <w:sz w:val="20"/>
          <w:szCs w:val="20"/>
          <w:lang w:eastAsia="cs-CZ"/>
        </w:rPr>
        <w:t>vchodu</w:t>
      </w:r>
      <w:r w:rsidR="005C0825" w:rsidRPr="005C0825">
        <w:rPr>
          <w:rFonts w:ascii="Exo 2" w:eastAsia="Times New Roman" w:hAnsi="Exo 2" w:cs="Times New Roman"/>
          <w:b/>
          <w:bCs/>
          <w:color w:val="303F50"/>
          <w:sz w:val="20"/>
          <w:szCs w:val="20"/>
          <w:lang w:eastAsia="cs-CZ"/>
        </w:rPr>
        <w:t xml:space="preserve">, </w:t>
      </w:r>
      <w:r w:rsidR="005C0825">
        <w:rPr>
          <w:rFonts w:ascii="Exo 2" w:eastAsia="Times New Roman" w:hAnsi="Exo 2" w:cs="Times New Roman"/>
          <w:b/>
          <w:bCs/>
          <w:color w:val="303F50"/>
          <w:sz w:val="20"/>
          <w:szCs w:val="20"/>
          <w:lang w:eastAsia="cs-CZ"/>
        </w:rPr>
        <w:t xml:space="preserve">dále </w:t>
      </w:r>
      <w:r w:rsidR="004F422B">
        <w:rPr>
          <w:rFonts w:ascii="Exo 2" w:eastAsia="Times New Roman" w:hAnsi="Exo 2" w:cs="Times New Roman"/>
          <w:b/>
          <w:bCs/>
          <w:color w:val="303F50"/>
          <w:sz w:val="20"/>
          <w:szCs w:val="20"/>
          <w:lang w:eastAsia="cs-CZ"/>
        </w:rPr>
        <w:t xml:space="preserve">se v budově dá pohybovat mezi jednotlivými patry </w:t>
      </w:r>
      <w:r w:rsidR="005C0825">
        <w:rPr>
          <w:rFonts w:ascii="Exo 2" w:eastAsia="Times New Roman" w:hAnsi="Exo 2" w:cs="Times New Roman"/>
          <w:b/>
          <w:bCs/>
          <w:color w:val="303F50"/>
          <w:sz w:val="20"/>
          <w:szCs w:val="20"/>
          <w:lang w:eastAsia="cs-CZ"/>
        </w:rPr>
        <w:t xml:space="preserve">pouze </w:t>
      </w:r>
      <w:r w:rsidR="004F422B">
        <w:rPr>
          <w:rFonts w:ascii="Exo 2" w:eastAsia="Times New Roman" w:hAnsi="Exo 2" w:cs="Times New Roman"/>
          <w:b/>
          <w:bCs/>
          <w:color w:val="303F50"/>
          <w:sz w:val="20"/>
          <w:szCs w:val="20"/>
          <w:lang w:eastAsia="cs-CZ"/>
        </w:rPr>
        <w:t xml:space="preserve">po vnitřním </w:t>
      </w:r>
      <w:r w:rsidR="005C0825" w:rsidRPr="005C0825">
        <w:rPr>
          <w:rFonts w:ascii="Exo 2" w:eastAsia="Times New Roman" w:hAnsi="Exo 2" w:cs="Times New Roman"/>
          <w:b/>
          <w:bCs/>
          <w:color w:val="303F50"/>
          <w:sz w:val="20"/>
          <w:szCs w:val="20"/>
          <w:lang w:eastAsia="cs-CZ"/>
        </w:rPr>
        <w:t>schodiš</w:t>
      </w:r>
      <w:r w:rsidR="004F422B">
        <w:rPr>
          <w:rFonts w:ascii="Exo 2" w:eastAsia="Times New Roman" w:hAnsi="Exo 2" w:cs="Times New Roman"/>
          <w:b/>
          <w:bCs/>
          <w:color w:val="303F50"/>
          <w:sz w:val="20"/>
          <w:szCs w:val="20"/>
          <w:lang w:eastAsia="cs-CZ"/>
        </w:rPr>
        <w:t>ti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12B56646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6A6F678D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0B621B29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C082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213D287C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</w:p>
    <w:p w14:paraId="4246E700" w14:textId="4D4B0A2D" w:rsidR="00F00A2F" w:rsidRDefault="00A34F02" w:rsidP="00F00A2F">
      <w:pPr>
        <w:pStyle w:val="Odstavecseseznamem"/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52D24D71" wp14:editId="58003E65">
            <wp:extent cx="5760720" cy="4320805"/>
            <wp:effectExtent l="0" t="3810" r="127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394E9A2" w14:textId="066A0E64" w:rsidR="005C0825" w:rsidRDefault="00A03B53" w:rsidP="005C082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  <w:r w:rsidR="005C0825">
        <w:rPr>
          <w:b/>
          <w:bCs/>
          <w:sz w:val="28"/>
          <w:szCs w:val="28"/>
          <w:u w:val="single"/>
        </w:rPr>
        <w:t xml:space="preserve"> </w:t>
      </w:r>
    </w:p>
    <w:p w14:paraId="5BBA413F" w14:textId="2724DED4" w:rsidR="00A03B53" w:rsidRPr="00DE0E6A" w:rsidRDefault="005C0825" w:rsidP="005C0825">
      <w:pPr>
        <w:pStyle w:val="Odstavecseseznamem"/>
        <w:rPr>
          <w:rFonts w:cstheme="minorHAnsi"/>
          <w:b/>
          <w:bCs/>
          <w:sz w:val="28"/>
          <w:szCs w:val="28"/>
          <w:u w:val="single"/>
        </w:rPr>
      </w:pPr>
      <w:r w:rsidRPr="00DE0E6A">
        <w:rPr>
          <w:rFonts w:eastAsia="Times New Roman" w:cstheme="minorHAnsi"/>
          <w:b/>
          <w:bCs/>
          <w:color w:val="303F50"/>
          <w:sz w:val="20"/>
          <w:szCs w:val="20"/>
          <w:lang w:eastAsia="cs-CZ"/>
        </w:rPr>
        <w:t>U Hlavnímu vchodu do budovy je celkem 7 schodů</w:t>
      </w:r>
      <w:r w:rsidR="004F422B">
        <w:rPr>
          <w:rFonts w:eastAsia="Times New Roman" w:cstheme="minorHAnsi"/>
          <w:b/>
          <w:bCs/>
          <w:color w:val="303F50"/>
          <w:sz w:val="20"/>
          <w:szCs w:val="20"/>
          <w:lang w:eastAsia="cs-CZ"/>
        </w:rPr>
        <w:t xml:space="preserve">, </w:t>
      </w:r>
      <w:r w:rsidRPr="00DE0E6A">
        <w:rPr>
          <w:rFonts w:eastAsia="Times New Roman" w:cstheme="minorHAnsi"/>
          <w:b/>
          <w:bCs/>
          <w:color w:val="303F50"/>
          <w:sz w:val="20"/>
          <w:szCs w:val="20"/>
          <w:lang w:eastAsia="cs-CZ"/>
        </w:rPr>
        <w:t xml:space="preserve">dále je budova vybavena </w:t>
      </w:r>
      <w:r w:rsidR="004F422B">
        <w:rPr>
          <w:rFonts w:eastAsia="Times New Roman" w:cstheme="minorHAnsi"/>
          <w:b/>
          <w:bCs/>
          <w:color w:val="303F50"/>
          <w:sz w:val="20"/>
          <w:szCs w:val="20"/>
          <w:lang w:eastAsia="cs-CZ"/>
        </w:rPr>
        <w:t xml:space="preserve">pro pohyb mezi jednotlivými patry </w:t>
      </w:r>
      <w:r w:rsidRPr="00DE0E6A">
        <w:rPr>
          <w:rFonts w:eastAsia="Times New Roman" w:cstheme="minorHAnsi"/>
          <w:b/>
          <w:bCs/>
          <w:color w:val="303F50"/>
          <w:sz w:val="20"/>
          <w:szCs w:val="20"/>
          <w:lang w:eastAsia="cs-CZ"/>
        </w:rPr>
        <w:t>pouze vnitřním schodištěm.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lastRenderedPageBreak/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3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39E0FE70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457736">
    <w:abstractNumId w:val="1"/>
  </w:num>
  <w:num w:numId="2" w16cid:durableId="51780658">
    <w:abstractNumId w:val="2"/>
  </w:num>
  <w:num w:numId="3" w16cid:durableId="1307054695">
    <w:abstractNumId w:val="4"/>
  </w:num>
  <w:num w:numId="4" w16cid:durableId="745953678">
    <w:abstractNumId w:val="6"/>
  </w:num>
  <w:num w:numId="5" w16cid:durableId="1844734394">
    <w:abstractNumId w:val="0"/>
  </w:num>
  <w:num w:numId="6" w16cid:durableId="1609198404">
    <w:abstractNumId w:val="3"/>
  </w:num>
  <w:num w:numId="7" w16cid:durableId="756095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628D3"/>
    <w:rsid w:val="0019499B"/>
    <w:rsid w:val="001D0881"/>
    <w:rsid w:val="0024024A"/>
    <w:rsid w:val="003654DA"/>
    <w:rsid w:val="0046677C"/>
    <w:rsid w:val="004F422B"/>
    <w:rsid w:val="00521187"/>
    <w:rsid w:val="005A77B3"/>
    <w:rsid w:val="005C0825"/>
    <w:rsid w:val="007F3407"/>
    <w:rsid w:val="007F60DF"/>
    <w:rsid w:val="00820D2F"/>
    <w:rsid w:val="008B75D5"/>
    <w:rsid w:val="00955ACF"/>
    <w:rsid w:val="009D22A4"/>
    <w:rsid w:val="00A03B53"/>
    <w:rsid w:val="00A34F02"/>
    <w:rsid w:val="00B03773"/>
    <w:rsid w:val="00B66685"/>
    <w:rsid w:val="00CD41AF"/>
    <w:rsid w:val="00DE0E6A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www.presbariery.cz/cz/napoveda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1584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7</cp:revision>
  <cp:lastPrinted>2023-04-24T06:54:00Z</cp:lastPrinted>
  <dcterms:created xsi:type="dcterms:W3CDTF">2023-04-25T08:03:00Z</dcterms:created>
  <dcterms:modified xsi:type="dcterms:W3CDTF">2023-07-04T10:37:00Z</dcterms:modified>
</cp:coreProperties>
</file>