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053788">
        <w:rPr>
          <w:rFonts w:ascii="Arial" w:hAnsi="Arial" w:cs="Arial"/>
          <w:sz w:val="24"/>
          <w:szCs w:val="24"/>
        </w:rPr>
      </w:r>
      <w:r w:rsidR="00053788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053788">
        <w:rPr>
          <w:rFonts w:ascii="Arial" w:hAnsi="Arial" w:cs="Arial"/>
          <w:sz w:val="24"/>
          <w:szCs w:val="24"/>
        </w:rPr>
      </w:r>
      <w:r w:rsidR="00053788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</w:t>
            </w:r>
            <w:proofErr w:type="gramEnd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788">
              <w:rPr>
                <w:rFonts w:ascii="Arial" w:hAnsi="Arial" w:cs="Arial"/>
                <w:sz w:val="20"/>
                <w:szCs w:val="20"/>
              </w:rPr>
            </w:r>
            <w:r w:rsidR="000537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3B759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Pr="003B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odborný rada                                                    </w:t>
            </w:r>
            <w:r w:rsidR="009A352F" w:rsidRPr="003B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0079C7" w:rsidRPr="003B759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59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3B759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odboru </w:t>
            </w:r>
            <w:r w:rsidR="003B7598" w:rsidRPr="003B7598">
              <w:rPr>
                <w:rFonts w:ascii="Arial" w:hAnsi="Arial" w:cs="Arial"/>
                <w:b/>
                <w:bCs/>
                <w:sz w:val="20"/>
                <w:szCs w:val="20"/>
              </w:rPr>
              <w:t>zastupování státu a legislativy</w:t>
            </w:r>
          </w:p>
          <w:p w:rsidR="000079C7" w:rsidRPr="003B7598" w:rsidRDefault="000079C7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B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3B7598" w:rsidRPr="003B7598">
              <w:rPr>
                <w:rFonts w:ascii="Arial" w:hAnsi="Arial" w:cs="Arial"/>
                <w:b/>
                <w:bCs/>
                <w:sz w:val="20"/>
                <w:szCs w:val="20"/>
              </w:rPr>
              <w:t>trestněprávní agendy, stížností a žádostí podle zákona č. 106/1999 Sb.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053788" w:rsidRDefault="0005378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53788" w:rsidRDefault="0005378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53788">
        <w:rPr>
          <w:rFonts w:ascii="Arial" w:hAnsi="Arial" w:cs="Arial"/>
          <w:b/>
          <w:bCs/>
          <w:sz w:val="20"/>
          <w:szCs w:val="20"/>
        </w:rPr>
      </w:r>
      <w:r w:rsidR="000537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378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53788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B7598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A7C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2E83-3C8A-4B00-BC92-A1C89E67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Nová Veronika Mgr.</cp:lastModifiedBy>
  <cp:revision>3</cp:revision>
  <cp:lastPrinted>2017-08-28T10:51:00Z</cp:lastPrinted>
  <dcterms:created xsi:type="dcterms:W3CDTF">2017-08-23T14:06:00Z</dcterms:created>
  <dcterms:modified xsi:type="dcterms:W3CDTF">2017-08-28T10:51:00Z</dcterms:modified>
</cp:coreProperties>
</file>